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D23A7" w14:textId="26FE5913" w:rsidR="007B0184" w:rsidRDefault="00A05517" w:rsidP="00A05517">
      <w:pPr>
        <w:pStyle w:val="BOinKKop1"/>
      </w:pPr>
      <w:r>
        <w:t>Hitteprotocol</w:t>
      </w:r>
    </w:p>
    <w:p w14:paraId="0CDEED9C" w14:textId="5323B1C3" w:rsidR="00447920" w:rsidRDefault="00B418E1" w:rsidP="00447920">
      <w:pPr>
        <w:jc w:val="center"/>
      </w:pPr>
      <w:r>
        <w:rPr>
          <w:rFonts w:eastAsiaTheme="majorEastAsia" w:cstheme="majorBidi"/>
          <w:b/>
          <w:color w:val="57A331"/>
          <w:spacing w:val="20"/>
          <w:szCs w:val="22"/>
        </w:rPr>
        <w:t>L</w:t>
      </w:r>
      <w:r w:rsidR="00E2557A" w:rsidRPr="006E5725">
        <w:rPr>
          <w:rFonts w:eastAsiaTheme="majorEastAsia" w:cstheme="majorBidi"/>
          <w:b/>
          <w:color w:val="57A331"/>
          <w:spacing w:val="20"/>
          <w:szCs w:val="22"/>
        </w:rPr>
        <w:t xml:space="preserve">eidraad voor gesprek </w:t>
      </w:r>
      <w:r w:rsidR="005D1AB1">
        <w:rPr>
          <w:rFonts w:eastAsiaTheme="majorEastAsia" w:cstheme="majorBidi"/>
          <w:b/>
          <w:color w:val="57A331"/>
          <w:spacing w:val="20"/>
          <w:szCs w:val="22"/>
        </w:rPr>
        <w:t xml:space="preserve">tussen ouder(commissie)s en </w:t>
      </w:r>
      <w:r w:rsidR="00E2557A" w:rsidRPr="006E5725">
        <w:rPr>
          <w:rFonts w:eastAsiaTheme="majorEastAsia" w:cstheme="majorBidi"/>
          <w:b/>
          <w:color w:val="57A331"/>
          <w:spacing w:val="20"/>
          <w:szCs w:val="22"/>
        </w:rPr>
        <w:t>opvangorganisatie</w:t>
      </w:r>
      <w:r w:rsidR="00E24CF5">
        <w:rPr>
          <w:rFonts w:eastAsiaTheme="majorEastAsia" w:cstheme="majorBidi"/>
          <w:b/>
          <w:color w:val="57A331"/>
          <w:spacing w:val="20"/>
          <w:szCs w:val="22"/>
        </w:rPr>
        <w:br/>
      </w:r>
      <w:r w:rsidR="000F58A5" w:rsidRPr="00D75A98">
        <w:rPr>
          <w:i/>
        </w:rPr>
        <w:t>(Bijlage bij webpagina ‘Hitte in de kinderopvang’)</w:t>
      </w:r>
      <w:r w:rsidR="003D5201">
        <w:rPr>
          <w:i/>
        </w:rPr>
        <w:br/>
      </w:r>
    </w:p>
    <w:p w14:paraId="4A8E269F" w14:textId="69701B94" w:rsidR="00E2557A" w:rsidRPr="00B936EB" w:rsidRDefault="00E2557A" w:rsidP="00E2557A">
      <w:r w:rsidRPr="00B936EB">
        <w:t xml:space="preserve">Het wordt in de zomers steeds warmer en het is vaker en gedurende langere periodes (extreem) heet. Kinderopvangorganisaties zijn verplicht om een </w:t>
      </w:r>
      <w:r w:rsidR="00C1323D" w:rsidRPr="00B936EB">
        <w:t>locatie specifiek</w:t>
      </w:r>
      <w:r w:rsidRPr="00B936EB">
        <w:t xml:space="preserve"> hitteprotocol te hebben, als onderdeel van het </w:t>
      </w:r>
      <w:hyperlink r:id="rId10" w:history="1">
        <w:r w:rsidR="003B0161" w:rsidRPr="003B0161">
          <w:rPr>
            <w:rStyle w:val="Hyperlink"/>
          </w:rPr>
          <w:t>Veiligheid</w:t>
        </w:r>
        <w:r w:rsidR="003B0161">
          <w:rPr>
            <w:rStyle w:val="Hyperlink"/>
          </w:rPr>
          <w:t>s</w:t>
        </w:r>
        <w:r w:rsidR="00597954">
          <w:rPr>
            <w:rStyle w:val="Hyperlink"/>
          </w:rPr>
          <w:t>- en Gezondheidsbeleid</w:t>
        </w:r>
      </w:hyperlink>
      <w:r w:rsidR="003B0161">
        <w:t xml:space="preserve"> </w:t>
      </w:r>
      <w:r w:rsidRPr="00B936EB">
        <w:t>(</w:t>
      </w:r>
      <w:r w:rsidRPr="004779E9">
        <w:rPr>
          <w:iCs w:val="0"/>
          <w:u w:color="57A331"/>
        </w:rPr>
        <w:t>Besluit Kwaliteit kinderopvang, artikel 4, lid 3</w:t>
      </w:r>
      <w:r w:rsidRPr="00B936EB">
        <w:t xml:space="preserve">). Met het hitteprotocol worden de risico’s van hitte op de opvanglocatie in kaart gebracht. Vervolgens moet erin beschreven staan welke voorzieningen en maatregelen getroffen (gaan) worden om ook bij hoge(re) temperaturen veilige opvang te kunnen blijven bieden. </w:t>
      </w:r>
    </w:p>
    <w:p w14:paraId="14995D10" w14:textId="761EF4E9" w:rsidR="000F58A5" w:rsidRPr="00BA7E70" w:rsidRDefault="000F58A5" w:rsidP="00190F09">
      <w:r w:rsidRPr="00BA7E70">
        <w:t>Dit zijn maatregelen om:</w:t>
      </w:r>
    </w:p>
    <w:p w14:paraId="5589845D" w14:textId="77777777" w:rsidR="00E2557A" w:rsidRPr="00E24CF5" w:rsidRDefault="00E2557A" w:rsidP="00E24CF5">
      <w:pPr>
        <w:pStyle w:val="Lijstalinea"/>
        <w:numPr>
          <w:ilvl w:val="0"/>
          <w:numId w:val="40"/>
        </w:numPr>
      </w:pPr>
      <w:r w:rsidRPr="00E24CF5">
        <w:t xml:space="preserve">hitte binnen de locatie zoveel mogelijk te voorkomen, en </w:t>
      </w:r>
    </w:p>
    <w:p w14:paraId="33AAE336" w14:textId="77777777" w:rsidR="00E2557A" w:rsidRPr="00B936EB" w:rsidRDefault="00E2557A" w:rsidP="00E24CF5">
      <w:pPr>
        <w:pStyle w:val="Lijstalinea"/>
        <w:numPr>
          <w:ilvl w:val="0"/>
          <w:numId w:val="40"/>
        </w:numPr>
      </w:pPr>
      <w:r w:rsidRPr="00E24CF5">
        <w:t>bij</w:t>
      </w:r>
      <w:r w:rsidRPr="00B936EB">
        <w:t xml:space="preserve"> extreme hitte te zorgen voor een verantwoorde en veilige opvangplek voor kinderen en werkomgeving voor medewerkers. </w:t>
      </w:r>
    </w:p>
    <w:p w14:paraId="1391197D" w14:textId="34FC8A01" w:rsidR="003D5201" w:rsidRDefault="00E2557A" w:rsidP="000F58A5">
      <w:pPr>
        <w:rPr>
          <w:rFonts w:eastAsia="Times New Roman" w:cstheme="minorHAnsi"/>
          <w:lang w:eastAsia="nl-NL"/>
        </w:rPr>
      </w:pPr>
      <w:bookmarkStart w:id="0" w:name="_Hlk138081335"/>
      <w:r w:rsidRPr="00E2557A">
        <w:rPr>
          <w:rFonts w:eastAsia="Times New Roman" w:cstheme="minorHAnsi"/>
          <w:lang w:eastAsia="nl-NL"/>
        </w:rPr>
        <w:t xml:space="preserve">De oudercommissie heeft </w:t>
      </w:r>
      <w:r w:rsidRPr="00E2557A">
        <w:rPr>
          <w:rFonts w:eastAsia="Times New Roman" w:cstheme="minorHAnsi"/>
          <w:b/>
          <w:lang w:eastAsia="nl-NL"/>
        </w:rPr>
        <w:t>wettelijk adviesrecht</w:t>
      </w:r>
      <w:r w:rsidRPr="00E2557A">
        <w:rPr>
          <w:rFonts w:eastAsia="Times New Roman" w:cstheme="minorHAnsi"/>
          <w:lang w:eastAsia="nl-NL"/>
        </w:rPr>
        <w:t xml:space="preserve"> op het hitteprotocol</w:t>
      </w:r>
      <w:bookmarkEnd w:id="0"/>
      <w:r w:rsidRPr="00E2557A">
        <w:rPr>
          <w:rFonts w:eastAsia="Times New Roman" w:cstheme="minorHAnsi"/>
          <w:lang w:eastAsia="nl-NL"/>
        </w:rPr>
        <w:t>. Staan er in het hitteprotocol onvoldoende of niet passende maatregelen, dan kan de oudercommissie daar advies over uitbrengen. De opvangorganisatie mag dit advies alleen naast zich neerleggen, als zij schriftelijk en gemotiveerd kunnen aangeven waarom het advies van de oudercommissie niet in het belang van de kinderopvang is (</w:t>
      </w:r>
      <w:hyperlink r:id="rId11" w:anchor="Hoofdstuk1_Afdeling3_Paragraaf3_Artikel1.60" w:history="1">
        <w:r w:rsidRPr="00B936EB">
          <w:rPr>
            <w:rStyle w:val="Hyperlink"/>
          </w:rPr>
          <w:t>Wet kinderopvang, artikel 1.60, lid 2</w:t>
        </w:r>
      </w:hyperlink>
      <w:r w:rsidRPr="00E2557A">
        <w:rPr>
          <w:rFonts w:eastAsia="Times New Roman" w:cstheme="minorHAnsi"/>
          <w:lang w:eastAsia="nl-NL"/>
        </w:rPr>
        <w:t xml:space="preserve">). </w:t>
      </w:r>
    </w:p>
    <w:p w14:paraId="68012E34" w14:textId="574712FE" w:rsidR="00BD3221" w:rsidRDefault="003D5201" w:rsidP="000F58A5">
      <w:r w:rsidRPr="00A31305">
        <w:rPr>
          <w:b/>
          <w:noProof/>
        </w:rPr>
        <mc:AlternateContent>
          <mc:Choice Requires="wps">
            <w:drawing>
              <wp:anchor distT="45720" distB="45720" distL="114300" distR="114300" simplePos="0" relativeHeight="251658240" behindDoc="0" locked="0" layoutInCell="1" allowOverlap="1" wp14:anchorId="2C23BB81" wp14:editId="257610DF">
                <wp:simplePos x="0" y="0"/>
                <wp:positionH relativeFrom="margin">
                  <wp:align>left</wp:align>
                </wp:positionH>
                <wp:positionV relativeFrom="paragraph">
                  <wp:posOffset>739508</wp:posOffset>
                </wp:positionV>
                <wp:extent cx="6018530" cy="1683385"/>
                <wp:effectExtent l="0" t="0" r="20320" b="12065"/>
                <wp:wrapSquare wrapText="bothSides"/>
                <wp:docPr id="137377201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8530" cy="1683385"/>
                        </a:xfrm>
                        <a:prstGeom prst="rect">
                          <a:avLst/>
                        </a:prstGeom>
                        <a:solidFill>
                          <a:srgbClr val="FFFFFF"/>
                        </a:solidFill>
                        <a:ln w="22225">
                          <a:solidFill>
                            <a:srgbClr val="008BD2"/>
                          </a:solidFill>
                          <a:miter lim="800000"/>
                          <a:headEnd/>
                          <a:tailEnd/>
                          <a:extLst>
                            <a:ext uri="{C807C97D-BFC1-408E-A445-0C87EB9F89A2}">
                              <ask:lineSketchStyleProps xmlns:ask="http://schemas.microsoft.com/office/drawing/2018/sketchyshapes" sd="1219033472">
                                <a:custGeom>
                                  <a:avLst/>
                                  <a:gdLst>
                                    <a:gd name="connsiteX0" fmla="*/ 0 w 5207635"/>
                                    <a:gd name="connsiteY0" fmla="*/ 0 h 1801905"/>
                                    <a:gd name="connsiteX1" fmla="*/ 5207635 w 5207635"/>
                                    <a:gd name="connsiteY1" fmla="*/ 0 h 1801905"/>
                                    <a:gd name="connsiteX2" fmla="*/ 5207635 w 5207635"/>
                                    <a:gd name="connsiteY2" fmla="*/ 1801905 h 1801905"/>
                                    <a:gd name="connsiteX3" fmla="*/ 0 w 5207635"/>
                                    <a:gd name="connsiteY3" fmla="*/ 1801905 h 1801905"/>
                                    <a:gd name="connsiteX4" fmla="*/ 0 w 5207635"/>
                                    <a:gd name="connsiteY4" fmla="*/ 0 h 18019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207635" h="1801905" fill="none" extrusionOk="0">
                                      <a:moveTo>
                                        <a:pt x="0" y="0"/>
                                      </a:moveTo>
                                      <a:cubicBezTo>
                                        <a:pt x="1091797" y="-49533"/>
                                        <a:pt x="3469511" y="-14809"/>
                                        <a:pt x="5207635" y="0"/>
                                      </a:cubicBezTo>
                                      <a:cubicBezTo>
                                        <a:pt x="5083313" y="311857"/>
                                        <a:pt x="5337918" y="1164830"/>
                                        <a:pt x="5207635" y="1801905"/>
                                      </a:cubicBezTo>
                                      <a:cubicBezTo>
                                        <a:pt x="3266103" y="1753674"/>
                                        <a:pt x="1453998" y="1886360"/>
                                        <a:pt x="0" y="1801905"/>
                                      </a:cubicBezTo>
                                      <a:cubicBezTo>
                                        <a:pt x="107383" y="1414848"/>
                                        <a:pt x="105349" y="325604"/>
                                        <a:pt x="0" y="0"/>
                                      </a:cubicBezTo>
                                      <a:close/>
                                    </a:path>
                                    <a:path w="5207635" h="1801905" stroke="0" extrusionOk="0">
                                      <a:moveTo>
                                        <a:pt x="0" y="0"/>
                                      </a:moveTo>
                                      <a:cubicBezTo>
                                        <a:pt x="2263102" y="118645"/>
                                        <a:pt x="4587010" y="116012"/>
                                        <a:pt x="5207635" y="0"/>
                                      </a:cubicBezTo>
                                      <a:cubicBezTo>
                                        <a:pt x="5200751" y="230598"/>
                                        <a:pt x="5092799" y="1576776"/>
                                        <a:pt x="5207635" y="1801905"/>
                                      </a:cubicBezTo>
                                      <a:cubicBezTo>
                                        <a:pt x="4438003" y="1936505"/>
                                        <a:pt x="939992" y="1644709"/>
                                        <a:pt x="0" y="1801905"/>
                                      </a:cubicBezTo>
                                      <a:cubicBezTo>
                                        <a:pt x="148669" y="977847"/>
                                        <a:pt x="-140444" y="643103"/>
                                        <a:pt x="0" y="0"/>
                                      </a:cubicBezTo>
                                      <a:close/>
                                    </a:path>
                                  </a:pathLst>
                                </a:custGeom>
                                <ask:type>
                                  <ask:lineSketchNone/>
                                </ask:type>
                              </ask:lineSketchStyleProps>
                            </a:ext>
                          </a:extLst>
                        </a:ln>
                      </wps:spPr>
                      <wps:txbx>
                        <w:txbxContent>
                          <w:p w14:paraId="757B4E77" w14:textId="77777777" w:rsidR="000F2F8F" w:rsidRPr="000F2F8F" w:rsidRDefault="000F2F8F" w:rsidP="000F2F8F">
                            <w:pPr>
                              <w:spacing w:line="360" w:lineRule="auto"/>
                              <w:rPr>
                                <w:rStyle w:val="Intensievebenadrukking"/>
                              </w:rPr>
                            </w:pPr>
                            <w:r w:rsidRPr="000F2F8F">
                              <w:rPr>
                                <w:rStyle w:val="Intensievebenadrukking"/>
                              </w:rPr>
                              <w:t xml:space="preserve">Check en bespreek het volgende: </w:t>
                            </w:r>
                          </w:p>
                          <w:p w14:paraId="0182AC34" w14:textId="2FE819D2" w:rsidR="00E2557A" w:rsidRPr="00E2557A" w:rsidRDefault="00E2557A" w:rsidP="00084A5B">
                            <w:pPr>
                              <w:pStyle w:val="Lijstalinea"/>
                              <w:numPr>
                                <w:ilvl w:val="0"/>
                                <w:numId w:val="36"/>
                              </w:numPr>
                            </w:pPr>
                            <w:r w:rsidRPr="00E2557A">
                              <w:t xml:space="preserve">Heeft jullie opvanglocatie een </w:t>
                            </w:r>
                            <w:r w:rsidR="00E24CF5" w:rsidRPr="00E2557A">
                              <w:t>locatie</w:t>
                            </w:r>
                            <w:r w:rsidR="00E24CF5">
                              <w:t>-</w:t>
                            </w:r>
                            <w:r w:rsidR="00E24CF5" w:rsidRPr="00E2557A">
                              <w:t>specifiek</w:t>
                            </w:r>
                            <w:r w:rsidRPr="00E2557A">
                              <w:t xml:space="preserve"> hitteprotocol?</w:t>
                            </w:r>
                          </w:p>
                          <w:p w14:paraId="1D95139C" w14:textId="77777777" w:rsidR="00E2557A" w:rsidRPr="00E2557A" w:rsidRDefault="00E2557A" w:rsidP="00084A5B">
                            <w:pPr>
                              <w:pStyle w:val="Lijstalinea"/>
                              <w:numPr>
                                <w:ilvl w:val="0"/>
                                <w:numId w:val="36"/>
                              </w:numPr>
                            </w:pPr>
                            <w:r w:rsidRPr="00E2557A">
                              <w:t>Is het hitteprotocol ter advies aan de oudercommissie voorgelegd?</w:t>
                            </w:r>
                          </w:p>
                          <w:p w14:paraId="59866C09" w14:textId="49FD70B1" w:rsidR="00BD3221" w:rsidRPr="00BD3221" w:rsidRDefault="00E2557A" w:rsidP="00084A5B">
                            <w:pPr>
                              <w:pStyle w:val="Lijstalinea"/>
                              <w:numPr>
                                <w:ilvl w:val="0"/>
                                <w:numId w:val="36"/>
                              </w:numPr>
                            </w:pPr>
                            <w:r w:rsidRPr="00E2557A">
                              <w:t>Is het hitteprotocol bij alle ouders van de locatie actief (bijv. via een nieuwsbericht) onder de aandacht gebracht?</w:t>
                            </w:r>
                          </w:p>
                        </w:txbxContent>
                      </wps:txbx>
                      <wps:bodyPr rot="0" vert="horz" wrap="square" lIns="108000" tIns="108000" rIns="108000" bIns="108000" anchor="ctr"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C23BB81" id="_x0000_t202" coordsize="21600,21600" o:spt="202" path="m,l,21600r21600,l21600,xe">
                <v:stroke joinstyle="miter"/>
                <v:path gradientshapeok="t" o:connecttype="rect"/>
              </v:shapetype>
              <v:shape id="Tekstvak 2" o:spid="_x0000_s1026" type="#_x0000_t202" style="position:absolute;margin-left:0;margin-top:58.25pt;width:473.9pt;height:132.5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" strokecolor="#008bd2" strokeweight="1.75pt">
                <v:textbox inset="3mm,3mm,3mm,3mm">
                  <w:txbxContent>
                    <w:p w14:paraId="757B4E77" w14:textId="77777777" w:rsidR="000F2F8F" w:rsidRPr="000F2F8F" w:rsidRDefault="000F2F8F" w:rsidP="000F2F8F">
                      <w:pPr>
                        <w:spacing w:line="360" w:lineRule="auto"/>
                        <w:rPr>
                          <w:rStyle w:val="IntenseEmphasis"/>
                        </w:rPr>
                      </w:pPr>
                      <w:r w:rsidRPr="000F2F8F">
                        <w:rPr>
                          <w:rStyle w:val="IntenseEmphasis"/>
                        </w:rPr>
                        <w:t xml:space="preserve">Check en bespreek het volgende: </w:t>
                      </w:r>
                    </w:p>
                    <w:p w14:paraId="0182AC34" w14:textId="2FE819D2" w:rsidR="00E2557A" w:rsidRPr="00E2557A" w:rsidRDefault="00E2557A" w:rsidP="00084A5B">
                      <w:pPr>
                        <w:pStyle w:val="ListParagraph"/>
                        <w:numPr>
                          <w:ilvl w:val="0"/>
                          <w:numId w:val="36"/>
                        </w:numPr>
                      </w:pPr>
                      <w:r w:rsidRPr="00E2557A">
                        <w:t xml:space="preserve">Heeft jullie opvanglocatie een </w:t>
                      </w:r>
                      <w:r w:rsidR="00E24CF5" w:rsidRPr="00E2557A">
                        <w:t>locatie</w:t>
                      </w:r>
                      <w:r w:rsidR="00E24CF5">
                        <w:t>-</w:t>
                      </w:r>
                      <w:r w:rsidR="00E24CF5" w:rsidRPr="00E2557A">
                        <w:t>specifiek</w:t>
                      </w:r>
                      <w:r w:rsidRPr="00E2557A">
                        <w:t xml:space="preserve"> hitteprotocol?</w:t>
                      </w:r>
                    </w:p>
                    <w:p w14:paraId="1D95139C" w14:textId="77777777" w:rsidR="00E2557A" w:rsidRPr="00E2557A" w:rsidRDefault="00E2557A" w:rsidP="00084A5B">
                      <w:pPr>
                        <w:pStyle w:val="ListParagraph"/>
                        <w:numPr>
                          <w:ilvl w:val="0"/>
                          <w:numId w:val="36"/>
                        </w:numPr>
                      </w:pPr>
                      <w:r w:rsidRPr="00E2557A">
                        <w:t>Is het hitteprotocol ter advies aan de oudercommissie voorgelegd?</w:t>
                      </w:r>
                    </w:p>
                    <w:p w14:paraId="59866C09" w14:textId="49FD70B1" w:rsidR="00BD3221" w:rsidRPr="00BD3221" w:rsidRDefault="00E2557A" w:rsidP="00084A5B">
                      <w:pPr>
                        <w:pStyle w:val="ListParagraph"/>
                        <w:numPr>
                          <w:ilvl w:val="0"/>
                          <w:numId w:val="36"/>
                        </w:numPr>
                      </w:pPr>
                      <w:r w:rsidRPr="00E2557A">
                        <w:t>Is het hitteprotocol bij alle ouders van de locatie actief (bijv. via een nieuwsbericht) onder de aandacht gebracht?</w:t>
                      </w:r>
                    </w:p>
                  </w:txbxContent>
                </v:textbox>
                <w10:wrap type="square" anchorx="margin"/>
              </v:shape>
            </w:pict>
          </mc:Fallback>
        </mc:AlternateContent>
      </w:r>
      <w:r w:rsidR="00E2557A" w:rsidRPr="00447920">
        <w:rPr>
          <w:rFonts w:eastAsia="Times New Roman" w:cstheme="minorHAnsi"/>
          <w:szCs w:val="22"/>
          <w:lang w:eastAsia="nl-NL"/>
        </w:rPr>
        <w:t>Wij raden aan om hier altijd live, dus niet digitaal of schriftelijk, het gesprek met elkaar over aan te gaan. Dat draagt bij een goede communicatie én aan begrip van beide kanten. D</w:t>
      </w:r>
      <w:r w:rsidR="00E2557A" w:rsidRPr="00447920">
        <w:rPr>
          <w:szCs w:val="22"/>
        </w:rPr>
        <w:t>eze checklist is daarvoor een hulpmiddel.</w:t>
      </w:r>
    </w:p>
    <w:p w14:paraId="5E3C4E93" w14:textId="1AA8EACF" w:rsidR="001B5351" w:rsidRDefault="001B5351" w:rsidP="000F58A5"/>
    <w:p w14:paraId="2D65F780" w14:textId="77777777" w:rsidR="00BD2BDF" w:rsidRDefault="00BD2BDF" w:rsidP="000F58A5">
      <w:pPr>
        <w:sectPr w:rsidR="00BD2BDF" w:rsidSect="000B5751">
          <w:footerReference w:type="default" r:id="rId12"/>
          <w:headerReference w:type="first" r:id="rId13"/>
          <w:footerReference w:type="first" r:id="rId14"/>
          <w:type w:val="continuous"/>
          <w:pgSz w:w="11900" w:h="16840"/>
          <w:pgMar w:top="1134" w:right="1134" w:bottom="1134" w:left="1134" w:header="1021" w:footer="1021" w:gutter="0"/>
          <w:pgBorders w:zOrder="back" w:offsetFrom="page">
            <w:top w:val="dotted" w:sz="24" w:space="20" w:color="57A331"/>
            <w:left w:val="dotted" w:sz="24" w:space="20" w:color="57A331"/>
            <w:bottom w:val="dotted" w:sz="24" w:space="20" w:color="57A331"/>
            <w:right w:val="dotted" w:sz="24" w:space="20" w:color="57A331"/>
          </w:pgBorders>
          <w:cols w:space="708"/>
          <w:titlePg/>
          <w:docGrid w:linePitch="360"/>
        </w:sectPr>
      </w:pPr>
    </w:p>
    <w:p w14:paraId="7437233D" w14:textId="77777777" w:rsidR="001B5351" w:rsidRPr="00406CD3" w:rsidRDefault="001B5351" w:rsidP="001B5351">
      <w:pPr>
        <w:pStyle w:val="BOinKKop2"/>
        <w:numPr>
          <w:ilvl w:val="0"/>
          <w:numId w:val="0"/>
        </w:numPr>
      </w:pPr>
      <w:r w:rsidRPr="00406CD3">
        <w:t>1. Periode voorafgaand aan de hitte - preventie</w:t>
      </w:r>
    </w:p>
    <w:p w14:paraId="1BAEB8D6" w14:textId="77777777" w:rsidR="00E2557A" w:rsidRPr="00B936EB" w:rsidRDefault="00E2557A" w:rsidP="00E2557A">
      <w:r w:rsidRPr="00B936EB">
        <w:t xml:space="preserve">Om overlast door warmte te verminderen moeten er maatregelen genomen worden. Als oplossing wordt er soms te snel aan actieve koeling door bijvoorbeeld airconditioning gedacht, maar dat is niet altijd noodzakelijk. Het is beter, duurzamer én goedkoper om opwarming van kinderopvanglocaties te voorkomen (bron: </w:t>
      </w:r>
      <w:hyperlink r:id="rId15" w:history="1">
        <w:r w:rsidRPr="00B936EB">
          <w:rPr>
            <w:rStyle w:val="Hyperlink"/>
          </w:rPr>
          <w:t>Oorzaken en oplossingen voor te warme gebouwen</w:t>
        </w:r>
      </w:hyperlink>
      <w:r w:rsidRPr="00B936EB">
        <w:rPr>
          <w:rStyle w:val="Hyperlink"/>
        </w:rPr>
        <w:t>,</w:t>
      </w:r>
      <w:r w:rsidRPr="00B936EB">
        <w:t xml:space="preserve"> Waarborgfonds Kinderopvang). De meeste maatregelen kunnen, en moeten, daarom voorafgaand aan de hitte genomen worden. Zodat organisaties en ouders niet voor verrassingen komen te staan als de temperatuur buiten stijgt.</w:t>
      </w:r>
    </w:p>
    <w:p w14:paraId="18F59AD3" w14:textId="3D714E1A" w:rsidR="00E2557A" w:rsidRDefault="00E2557A" w:rsidP="00E2557A">
      <w:r>
        <w:t xml:space="preserve">Soms zijn dit simpele aanpassingen aan een werkwijze; bijvoorbeeld de centrale verwarming vroeger in het jaar al lager zetten, zonwering optimaal gebruiken en ramen en deuren </w:t>
      </w:r>
      <w:r w:rsidR="00A8122B">
        <w:t>openzetten</w:t>
      </w:r>
      <w:r>
        <w:t xml:space="preserve"> als het buiten koeler is dan binnen. Dit soort maatregelen kunnen direct door iedereen en overal toegepast worden. Andere aanpassingen kosten wat meer tijd (en geld); denk aan het vergroenen (en daarmee verkoelen) van de buitenruimte of het aanpassen van het ventilatiesysteem. </w:t>
      </w:r>
      <w:r w:rsidRPr="00E07729">
        <w:t xml:space="preserve">Het is belangrijk dat de opvang daar een </w:t>
      </w:r>
      <w:r>
        <w:t xml:space="preserve">duidelijke </w:t>
      </w:r>
      <w:r w:rsidRPr="00E07729">
        <w:t>planning voor maakt</w:t>
      </w:r>
      <w:r>
        <w:t xml:space="preserve">. Zet als oudercommissie dit onderwerp ook in de eigen jaarplanning. </w:t>
      </w:r>
    </w:p>
    <w:p w14:paraId="7311ABB7" w14:textId="70C6AFA4" w:rsidR="00834188" w:rsidRDefault="00E24CF5" w:rsidP="00E2557A">
      <w:r w:rsidRPr="00A31305">
        <w:rPr>
          <w:b/>
          <w:noProof/>
        </w:rPr>
        <mc:AlternateContent>
          <mc:Choice Requires="wps">
            <w:drawing>
              <wp:anchor distT="45720" distB="45720" distL="114300" distR="114300" simplePos="0" relativeHeight="251658241" behindDoc="0" locked="0" layoutInCell="1" allowOverlap="1" wp14:anchorId="5DB66303" wp14:editId="114D1999">
                <wp:simplePos x="0" y="0"/>
                <wp:positionH relativeFrom="margin">
                  <wp:posOffset>0</wp:posOffset>
                </wp:positionH>
                <wp:positionV relativeFrom="paragraph">
                  <wp:posOffset>1033780</wp:posOffset>
                </wp:positionV>
                <wp:extent cx="6039485" cy="3078480"/>
                <wp:effectExtent l="0" t="0" r="18415" b="26670"/>
                <wp:wrapSquare wrapText="bothSides"/>
                <wp:docPr id="161803184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9485" cy="3078480"/>
                        </a:xfrm>
                        <a:prstGeom prst="rect">
                          <a:avLst/>
                        </a:prstGeom>
                        <a:solidFill>
                          <a:srgbClr val="FFFFFF"/>
                        </a:solidFill>
                        <a:ln w="22225">
                          <a:solidFill>
                            <a:srgbClr val="008BD2"/>
                          </a:solidFill>
                          <a:miter lim="800000"/>
                          <a:headEnd/>
                          <a:tailEnd/>
                          <a:extLst>
                            <a:ext uri="{C807C97D-BFC1-408E-A445-0C87EB9F89A2}">
                              <ask:lineSketchStyleProps xmlns:ask="http://schemas.microsoft.com/office/drawing/2018/sketchyshapes" sd="1219033472">
                                <a:custGeom>
                                  <a:avLst/>
                                  <a:gdLst>
                                    <a:gd name="connsiteX0" fmla="*/ 0 w 5207635"/>
                                    <a:gd name="connsiteY0" fmla="*/ 0 h 1801905"/>
                                    <a:gd name="connsiteX1" fmla="*/ 5207635 w 5207635"/>
                                    <a:gd name="connsiteY1" fmla="*/ 0 h 1801905"/>
                                    <a:gd name="connsiteX2" fmla="*/ 5207635 w 5207635"/>
                                    <a:gd name="connsiteY2" fmla="*/ 1801905 h 1801905"/>
                                    <a:gd name="connsiteX3" fmla="*/ 0 w 5207635"/>
                                    <a:gd name="connsiteY3" fmla="*/ 1801905 h 1801905"/>
                                    <a:gd name="connsiteX4" fmla="*/ 0 w 5207635"/>
                                    <a:gd name="connsiteY4" fmla="*/ 0 h 18019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207635" h="1801905" fill="none" extrusionOk="0">
                                      <a:moveTo>
                                        <a:pt x="0" y="0"/>
                                      </a:moveTo>
                                      <a:cubicBezTo>
                                        <a:pt x="1091797" y="-49533"/>
                                        <a:pt x="3469511" y="-14809"/>
                                        <a:pt x="5207635" y="0"/>
                                      </a:cubicBezTo>
                                      <a:cubicBezTo>
                                        <a:pt x="5083313" y="311857"/>
                                        <a:pt x="5337918" y="1164830"/>
                                        <a:pt x="5207635" y="1801905"/>
                                      </a:cubicBezTo>
                                      <a:cubicBezTo>
                                        <a:pt x="3266103" y="1753674"/>
                                        <a:pt x="1453998" y="1886360"/>
                                        <a:pt x="0" y="1801905"/>
                                      </a:cubicBezTo>
                                      <a:cubicBezTo>
                                        <a:pt x="107383" y="1414848"/>
                                        <a:pt x="105349" y="325604"/>
                                        <a:pt x="0" y="0"/>
                                      </a:cubicBezTo>
                                      <a:close/>
                                    </a:path>
                                    <a:path w="5207635" h="1801905" stroke="0" extrusionOk="0">
                                      <a:moveTo>
                                        <a:pt x="0" y="0"/>
                                      </a:moveTo>
                                      <a:cubicBezTo>
                                        <a:pt x="2263102" y="118645"/>
                                        <a:pt x="4587010" y="116012"/>
                                        <a:pt x="5207635" y="0"/>
                                      </a:cubicBezTo>
                                      <a:cubicBezTo>
                                        <a:pt x="5200751" y="230598"/>
                                        <a:pt x="5092799" y="1576776"/>
                                        <a:pt x="5207635" y="1801905"/>
                                      </a:cubicBezTo>
                                      <a:cubicBezTo>
                                        <a:pt x="4438003" y="1936505"/>
                                        <a:pt x="939992" y="1644709"/>
                                        <a:pt x="0" y="1801905"/>
                                      </a:cubicBezTo>
                                      <a:cubicBezTo>
                                        <a:pt x="148669" y="977847"/>
                                        <a:pt x="-140444" y="643103"/>
                                        <a:pt x="0" y="0"/>
                                      </a:cubicBezTo>
                                      <a:close/>
                                    </a:path>
                                  </a:pathLst>
                                </a:custGeom>
                                <ask:type>
                                  <ask:lineSketchNone/>
                                </ask:type>
                              </ask:lineSketchStyleProps>
                            </a:ext>
                          </a:extLst>
                        </a:ln>
                      </wps:spPr>
                      <wps:txbx>
                        <w:txbxContent>
                          <w:p w14:paraId="52112EC8" w14:textId="77777777" w:rsidR="00BD2BDF" w:rsidRPr="00BD2BDF" w:rsidRDefault="00BD2BDF" w:rsidP="00BD2BDF">
                            <w:pPr>
                              <w:spacing w:line="360" w:lineRule="auto"/>
                              <w:rPr>
                                <w:rStyle w:val="Intensievebenadrukking"/>
                              </w:rPr>
                            </w:pPr>
                            <w:r w:rsidRPr="00BD2BDF">
                              <w:rPr>
                                <w:rStyle w:val="Intensievebenadrukking"/>
                              </w:rPr>
                              <w:t xml:space="preserve">Check het hitteprotocol op de volgende preventieve zaken: </w:t>
                            </w:r>
                          </w:p>
                          <w:p w14:paraId="7D98414D" w14:textId="77777777" w:rsidR="00E2557A" w:rsidRPr="00E2557A" w:rsidRDefault="00E2557A" w:rsidP="00084A5B">
                            <w:pPr>
                              <w:pStyle w:val="Lijstalinea"/>
                              <w:numPr>
                                <w:ilvl w:val="0"/>
                                <w:numId w:val="35"/>
                              </w:numPr>
                            </w:pPr>
                            <w:r w:rsidRPr="00E2557A">
                              <w:t xml:space="preserve">Staat in jullie hitteprotocol beschreven op welke manier warmte zo lang mogelijk buiten het gebouw gehouden wordt? </w:t>
                            </w:r>
                          </w:p>
                          <w:p w14:paraId="550E345D" w14:textId="77777777" w:rsidR="00E2557A" w:rsidRPr="00E2557A" w:rsidRDefault="00E2557A" w:rsidP="00084A5B">
                            <w:pPr>
                              <w:pStyle w:val="Lijstalinea"/>
                              <w:numPr>
                                <w:ilvl w:val="0"/>
                                <w:numId w:val="35"/>
                              </w:numPr>
                            </w:pPr>
                            <w:r w:rsidRPr="00E2557A">
                              <w:t xml:space="preserve">Zijn dit niet alleen algemene, maar ook locatie- of zelfs ruimte specifieke maatregelen, voorzieningen en werkwijzen? </w:t>
                            </w:r>
                          </w:p>
                          <w:p w14:paraId="1CFBA456" w14:textId="77777777" w:rsidR="00E2557A" w:rsidRPr="00E2557A" w:rsidRDefault="00E2557A" w:rsidP="00084A5B">
                            <w:pPr>
                              <w:pStyle w:val="Lijstalinea"/>
                              <w:numPr>
                                <w:ilvl w:val="0"/>
                                <w:numId w:val="35"/>
                              </w:numPr>
                            </w:pPr>
                            <w:r w:rsidRPr="00E2557A">
                              <w:t xml:space="preserve">Zijn deze preventieve maatregelen en werkwijzen ook bekend bij alle medewerkers, zodat zij hiernaar weten te handelen? </w:t>
                            </w:r>
                          </w:p>
                          <w:p w14:paraId="7CDC34D4" w14:textId="77777777" w:rsidR="00E2557A" w:rsidRPr="00E2557A" w:rsidRDefault="00E2557A" w:rsidP="00084A5B">
                            <w:pPr>
                              <w:pStyle w:val="Lijstalinea"/>
                              <w:numPr>
                                <w:ilvl w:val="0"/>
                                <w:numId w:val="35"/>
                              </w:numPr>
                            </w:pPr>
                            <w:r w:rsidRPr="00E2557A">
                              <w:t xml:space="preserve">Staat er goed onderbouwd beschreven welke maatregelen op welk moment genomen (moeten) gaan worden? </w:t>
                            </w:r>
                          </w:p>
                          <w:p w14:paraId="25E7D364" w14:textId="5212E11F" w:rsidR="00BD2BDF" w:rsidRPr="00E2557A" w:rsidRDefault="00E2557A" w:rsidP="00084A5B">
                            <w:pPr>
                              <w:pStyle w:val="Lijstalinea"/>
                              <w:numPr>
                                <w:ilvl w:val="0"/>
                                <w:numId w:val="35"/>
                              </w:numPr>
                            </w:pPr>
                            <w:r w:rsidRPr="00E2557A">
                              <w:t xml:space="preserve">Is er een meerjarenplan dat overzicht geeft van te nemen maatregelen die meer tijd en geld kosten? </w:t>
                            </w:r>
                          </w:p>
                        </w:txbxContent>
                      </wps:txbx>
                      <wps:bodyPr rot="0" vert="horz" wrap="square" lIns="108000" tIns="108000" rIns="108000" bIns="108000" anchor="ctr"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DB66303" id="_x0000_s1027" type="#_x0000_t202" style="position:absolute;margin-left:0;margin-top:81.4pt;width:475.55pt;height:242.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" strokecolor="#008bd2" strokeweight="1.75pt">
                <v:textbox inset="3mm,3mm,3mm,3mm">
                  <w:txbxContent>
                    <w:p w14:paraId="52112EC8" w14:textId="77777777" w:rsidR="00BD2BDF" w:rsidRPr="00BD2BDF" w:rsidRDefault="00BD2BDF" w:rsidP="00BD2BDF">
                      <w:pPr>
                        <w:spacing w:line="360" w:lineRule="auto"/>
                        <w:rPr>
                          <w:rStyle w:val="IntenseEmphasis"/>
                        </w:rPr>
                      </w:pPr>
                      <w:r w:rsidRPr="00BD2BDF">
                        <w:rPr>
                          <w:rStyle w:val="IntenseEmphasis"/>
                        </w:rPr>
                        <w:t xml:space="preserve">Check het hitteprotocol op de volgende preventieve zaken: </w:t>
                      </w:r>
                    </w:p>
                    <w:p w14:paraId="7D98414D" w14:textId="77777777" w:rsidR="00E2557A" w:rsidRPr="00E2557A" w:rsidRDefault="00E2557A" w:rsidP="00084A5B">
                      <w:pPr>
                        <w:pStyle w:val="ListParagraph"/>
                        <w:numPr>
                          <w:ilvl w:val="0"/>
                          <w:numId w:val="35"/>
                        </w:numPr>
                      </w:pPr>
                      <w:r w:rsidRPr="00E2557A">
                        <w:t xml:space="preserve">Staat in jullie hitteprotocol beschreven op welke manier warmte zo lang mogelijk buiten het gebouw gehouden wordt? </w:t>
                      </w:r>
                    </w:p>
                    <w:p w14:paraId="550E345D" w14:textId="77777777" w:rsidR="00E2557A" w:rsidRPr="00E2557A" w:rsidRDefault="00E2557A" w:rsidP="00084A5B">
                      <w:pPr>
                        <w:pStyle w:val="ListParagraph"/>
                        <w:numPr>
                          <w:ilvl w:val="0"/>
                          <w:numId w:val="35"/>
                        </w:numPr>
                      </w:pPr>
                      <w:r w:rsidRPr="00E2557A">
                        <w:t xml:space="preserve">Zijn dit niet alleen algemene, maar ook locatie- of zelfs ruimte specifieke maatregelen, voorzieningen en werkwijzen? </w:t>
                      </w:r>
                    </w:p>
                    <w:p w14:paraId="1CFBA456" w14:textId="77777777" w:rsidR="00E2557A" w:rsidRPr="00E2557A" w:rsidRDefault="00E2557A" w:rsidP="00084A5B">
                      <w:pPr>
                        <w:pStyle w:val="ListParagraph"/>
                        <w:numPr>
                          <w:ilvl w:val="0"/>
                          <w:numId w:val="35"/>
                        </w:numPr>
                      </w:pPr>
                      <w:r w:rsidRPr="00E2557A">
                        <w:t xml:space="preserve">Zijn deze preventieve maatregelen en werkwijzen ook bekend bij alle medewerkers, zodat zij hiernaar weten te handelen? </w:t>
                      </w:r>
                    </w:p>
                    <w:p w14:paraId="7CDC34D4" w14:textId="77777777" w:rsidR="00E2557A" w:rsidRPr="00E2557A" w:rsidRDefault="00E2557A" w:rsidP="00084A5B">
                      <w:pPr>
                        <w:pStyle w:val="ListParagraph"/>
                        <w:numPr>
                          <w:ilvl w:val="0"/>
                          <w:numId w:val="35"/>
                        </w:numPr>
                      </w:pPr>
                      <w:r w:rsidRPr="00E2557A">
                        <w:t xml:space="preserve">Staat er goed onderbouwd beschreven welke maatregelen op welk moment genomen (moeten) gaan worden? </w:t>
                      </w:r>
                    </w:p>
                    <w:p w14:paraId="25E7D364" w14:textId="5212E11F" w:rsidR="00BD2BDF" w:rsidRPr="00E2557A" w:rsidRDefault="00E2557A" w:rsidP="00084A5B">
                      <w:pPr>
                        <w:pStyle w:val="ListParagraph"/>
                        <w:numPr>
                          <w:ilvl w:val="0"/>
                          <w:numId w:val="35"/>
                        </w:numPr>
                      </w:pPr>
                      <w:r w:rsidRPr="00E2557A">
                        <w:t xml:space="preserve">Is er een meerjarenplan dat overzicht geeft van te nemen maatregelen die meer tijd en geld kosten? </w:t>
                      </w:r>
                    </w:p>
                  </w:txbxContent>
                </v:textbox>
                <w10:wrap type="square" anchorx="margin"/>
              </v:shape>
            </w:pict>
          </mc:Fallback>
        </mc:AlternateContent>
      </w:r>
      <w:r w:rsidR="00E2557A">
        <w:t xml:space="preserve">Veel maatregelen en voorzieningen zullen per locatie verschillen. Elk gebouw, of zelfs elke ruimte, heeft zijn eigen sterke en zwakke punten. Zo komt bij het ene gebouw de hitte snel naar binnen en bij de ander krijg je de warmte nauwelijks eruit. Daarom is er per locatie maatwerk nodig. </w:t>
      </w:r>
    </w:p>
    <w:p w14:paraId="70748869" w14:textId="7880659A" w:rsidR="00834188" w:rsidRDefault="00834188" w:rsidP="00E2557A"/>
    <w:p w14:paraId="56FB5F17" w14:textId="4F75BE48" w:rsidR="000B5751" w:rsidRDefault="000B5751" w:rsidP="00E2557A">
      <w:r>
        <w:br w:type="page"/>
      </w:r>
    </w:p>
    <w:p w14:paraId="4B47D829" w14:textId="55281A06" w:rsidR="003D2F64" w:rsidRDefault="000B5751" w:rsidP="000D7943">
      <w:r w:rsidRPr="00A31305">
        <w:rPr>
          <w:b/>
          <w:noProof/>
        </w:rPr>
        <w:lastRenderedPageBreak/>
        <mc:AlternateContent>
          <mc:Choice Requires="wps">
            <w:drawing>
              <wp:anchor distT="45720" distB="45720" distL="114300" distR="114300" simplePos="0" relativeHeight="251658242" behindDoc="0" locked="0" layoutInCell="1" allowOverlap="1" wp14:anchorId="2924C4CC" wp14:editId="50547FC3">
                <wp:simplePos x="0" y="0"/>
                <wp:positionH relativeFrom="margin">
                  <wp:align>center</wp:align>
                </wp:positionH>
                <wp:positionV relativeFrom="paragraph">
                  <wp:posOffset>187438</wp:posOffset>
                </wp:positionV>
                <wp:extent cx="6189980" cy="3997325"/>
                <wp:effectExtent l="19050" t="19050" r="20320" b="22225"/>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980" cy="3997325"/>
                        </a:xfrm>
                        <a:prstGeom prst="rect">
                          <a:avLst/>
                        </a:prstGeom>
                        <a:solidFill>
                          <a:srgbClr val="C5D300">
                            <a:alpha val="10000"/>
                          </a:srgbClr>
                        </a:solidFill>
                        <a:ln w="38100">
                          <a:solidFill>
                            <a:srgbClr val="C5D300"/>
                          </a:solidFill>
                          <a:prstDash val="sysDot"/>
                          <a:miter lim="800000"/>
                          <a:headEnd/>
                          <a:tailEnd/>
                          <a:extLst>
                            <a:ext uri="{C807C97D-BFC1-408E-A445-0C87EB9F89A2}">
                              <ask:lineSketchStyleProps xmlns:ask="http://schemas.microsoft.com/office/drawing/2018/sketchyshapes" sd="1219033472">
                                <a:custGeom>
                                  <a:avLst/>
                                  <a:gdLst>
                                    <a:gd name="connsiteX0" fmla="*/ 0 w 3703320"/>
                                    <a:gd name="connsiteY0" fmla="*/ 0 h 2387600"/>
                                    <a:gd name="connsiteX1" fmla="*/ 3703320 w 3703320"/>
                                    <a:gd name="connsiteY1" fmla="*/ 0 h 2387600"/>
                                    <a:gd name="connsiteX2" fmla="*/ 3703320 w 3703320"/>
                                    <a:gd name="connsiteY2" fmla="*/ 2387600 h 2387600"/>
                                    <a:gd name="connsiteX3" fmla="*/ 0 w 3703320"/>
                                    <a:gd name="connsiteY3" fmla="*/ 2387600 h 2387600"/>
                                    <a:gd name="connsiteX4" fmla="*/ 0 w 3703320"/>
                                    <a:gd name="connsiteY4" fmla="*/ 0 h 23876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703320" h="2387600" fill="none" extrusionOk="0">
                                      <a:moveTo>
                                        <a:pt x="0" y="0"/>
                                      </a:moveTo>
                                      <a:cubicBezTo>
                                        <a:pt x="489744" y="-49533"/>
                                        <a:pt x="1921433" y="-14809"/>
                                        <a:pt x="3703320" y="0"/>
                                      </a:cubicBezTo>
                                      <a:cubicBezTo>
                                        <a:pt x="3790959" y="505107"/>
                                        <a:pt x="3630641" y="1690582"/>
                                        <a:pt x="3703320" y="2387600"/>
                                      </a:cubicBezTo>
                                      <a:cubicBezTo>
                                        <a:pt x="2739796" y="2339369"/>
                                        <a:pt x="686543" y="2472055"/>
                                        <a:pt x="0" y="2387600"/>
                                      </a:cubicBezTo>
                                      <a:cubicBezTo>
                                        <a:pt x="-38581" y="2075969"/>
                                        <a:pt x="63341" y="553084"/>
                                        <a:pt x="0" y="0"/>
                                      </a:cubicBezTo>
                                      <a:close/>
                                    </a:path>
                                    <a:path w="3703320" h="2387600" stroke="0" extrusionOk="0">
                                      <a:moveTo>
                                        <a:pt x="0" y="0"/>
                                      </a:moveTo>
                                      <a:cubicBezTo>
                                        <a:pt x="1264724" y="118645"/>
                                        <a:pt x="2354505" y="116012"/>
                                        <a:pt x="3703320" y="0"/>
                                      </a:cubicBezTo>
                                      <a:cubicBezTo>
                                        <a:pt x="3570438" y="637795"/>
                                        <a:pt x="3788271" y="1714952"/>
                                        <a:pt x="3703320" y="2387600"/>
                                      </a:cubicBezTo>
                                      <a:cubicBezTo>
                                        <a:pt x="2038051" y="2522200"/>
                                        <a:pt x="615978" y="2230404"/>
                                        <a:pt x="0" y="2387600"/>
                                      </a:cubicBezTo>
                                      <a:cubicBezTo>
                                        <a:pt x="-20187" y="1892462"/>
                                        <a:pt x="-152480" y="696011"/>
                                        <a:pt x="0" y="0"/>
                                      </a:cubicBezTo>
                                      <a:close/>
                                    </a:path>
                                  </a:pathLst>
                                </a:custGeom>
                                <ask:type>
                                  <ask:lineSketchNone/>
                                </ask:type>
                              </ask:lineSketchStyleProps>
                            </a:ext>
                          </a:extLst>
                        </a:ln>
                      </wps:spPr>
                      <wps:txbx>
                        <w:txbxContent>
                          <w:p w14:paraId="0541E744" w14:textId="77777777" w:rsidR="000B5751" w:rsidRDefault="000B5751" w:rsidP="000B5751">
                            <w:pPr>
                              <w:pStyle w:val="Stijl1"/>
                              <w:numPr>
                                <w:ilvl w:val="0"/>
                                <w:numId w:val="0"/>
                              </w:numPr>
                            </w:pPr>
                            <w:r w:rsidRPr="00280DA3">
                              <w:t>Leestips</w:t>
                            </w:r>
                            <w:r>
                              <w:t xml:space="preserve">: het voorkómen van hitte </w:t>
                            </w:r>
                          </w:p>
                          <w:p w14:paraId="77F09078" w14:textId="3A0C6CF3" w:rsidR="00715AA9" w:rsidRDefault="00E81D7B" w:rsidP="00E2557A">
                            <w:pPr>
                              <w:pStyle w:val="Lijstalinea"/>
                              <w:numPr>
                                <w:ilvl w:val="0"/>
                                <w:numId w:val="23"/>
                              </w:numPr>
                              <w:spacing w:after="160" w:line="360" w:lineRule="auto"/>
                            </w:pPr>
                            <w:r>
                              <w:t xml:space="preserve">Het Waarborgfonds Kinderopvang </w:t>
                            </w:r>
                            <w:r w:rsidR="00850C31">
                              <w:t>biedt</w:t>
                            </w:r>
                            <w:r>
                              <w:t xml:space="preserve"> meerdere </w:t>
                            </w:r>
                            <w:r w:rsidR="00BE79FD">
                              <w:t>k</w:t>
                            </w:r>
                            <w:r w:rsidR="00E2557A" w:rsidRPr="00A515F9">
                              <w:t>ennisdocument</w:t>
                            </w:r>
                            <w:r w:rsidR="00BE79FD">
                              <w:t xml:space="preserve">en en </w:t>
                            </w:r>
                            <w:r w:rsidR="00E4375A">
                              <w:t xml:space="preserve">handreikingen gericht op </w:t>
                            </w:r>
                            <w:r w:rsidR="00C637EB">
                              <w:t xml:space="preserve">verduurzaming en </w:t>
                            </w:r>
                            <w:r w:rsidR="00850C31">
                              <w:t>het verminderen van opwarming</w:t>
                            </w:r>
                            <w:r w:rsidR="00672651">
                              <w:t>:</w:t>
                            </w:r>
                          </w:p>
                          <w:p w14:paraId="2631BC84" w14:textId="77777777" w:rsidR="00715AA9" w:rsidRPr="00A12F1E" w:rsidRDefault="00E2557A" w:rsidP="00715AA9">
                            <w:pPr>
                              <w:pStyle w:val="Lijstalinea"/>
                              <w:numPr>
                                <w:ilvl w:val="1"/>
                                <w:numId w:val="23"/>
                              </w:numPr>
                              <w:spacing w:after="160" w:line="360" w:lineRule="auto"/>
                              <w:rPr>
                                <w:i/>
                                <w:iCs w:val="0"/>
                                <w:color w:val="57A331"/>
                                <w:u w:val="single" w:color="57A331"/>
                              </w:rPr>
                            </w:pPr>
                            <w:hyperlink r:id="rId16" w:history="1">
                              <w:r w:rsidRPr="00A12F1E">
                                <w:rPr>
                                  <w:rStyle w:val="Hyperlink"/>
                                  <w:i w:val="0"/>
                                  <w:iCs w:val="0"/>
                                </w:rPr>
                                <w:t>Oorzaken en oplossingen voor te warme gebouwen</w:t>
                              </w:r>
                            </w:hyperlink>
                            <w:r w:rsidRPr="00A12F1E">
                              <w:rPr>
                                <w:i/>
                                <w:iCs w:val="0"/>
                              </w:rPr>
                              <w:t xml:space="preserve"> </w:t>
                            </w:r>
                          </w:p>
                          <w:p w14:paraId="2970D266" w14:textId="77777777" w:rsidR="00E5424A" w:rsidRPr="00696305" w:rsidRDefault="00E81D7B" w:rsidP="00715AA9">
                            <w:pPr>
                              <w:pStyle w:val="Lijstalinea"/>
                              <w:numPr>
                                <w:ilvl w:val="1"/>
                                <w:numId w:val="23"/>
                              </w:numPr>
                              <w:spacing w:after="160" w:line="360" w:lineRule="auto"/>
                              <w:rPr>
                                <w:i/>
                                <w:iCs w:val="0"/>
                                <w:color w:val="57A331"/>
                                <w:u w:val="single" w:color="57A331"/>
                              </w:rPr>
                            </w:pPr>
                            <w:hyperlink r:id="rId17" w:history="1">
                              <w:r w:rsidRPr="00696305">
                                <w:rPr>
                                  <w:rStyle w:val="Hyperlink"/>
                                  <w:i w:val="0"/>
                                  <w:iCs w:val="0"/>
                                </w:rPr>
                                <w:t>Verduurzamen in een huursituatie</w:t>
                              </w:r>
                            </w:hyperlink>
                            <w:r w:rsidR="00E5424A" w:rsidRPr="00696305">
                              <w:rPr>
                                <w:i/>
                                <w:iCs w:val="0"/>
                              </w:rPr>
                              <w:t xml:space="preserve"> </w:t>
                            </w:r>
                          </w:p>
                          <w:p w14:paraId="7484F425" w14:textId="1494BF05" w:rsidR="00E81D7B" w:rsidRPr="00696305" w:rsidRDefault="00E5424A" w:rsidP="00715AA9">
                            <w:pPr>
                              <w:pStyle w:val="Lijstalinea"/>
                              <w:numPr>
                                <w:ilvl w:val="1"/>
                                <w:numId w:val="23"/>
                              </w:numPr>
                              <w:spacing w:after="160" w:line="360" w:lineRule="auto"/>
                              <w:rPr>
                                <w:rStyle w:val="Hyperlink"/>
                                <w:i w:val="0"/>
                                <w:iCs w:val="0"/>
                              </w:rPr>
                            </w:pPr>
                            <w:hyperlink r:id="rId18" w:history="1">
                              <w:r w:rsidRPr="00696305">
                                <w:rPr>
                                  <w:rStyle w:val="Hyperlink"/>
                                  <w:i w:val="0"/>
                                  <w:iCs w:val="0"/>
                                </w:rPr>
                                <w:t>Kwaliteitskader huisvesting kinderopvang</w:t>
                              </w:r>
                            </w:hyperlink>
                          </w:p>
                          <w:p w14:paraId="2732A196" w14:textId="7AF10445" w:rsidR="00E2557A" w:rsidRPr="00A12F1E" w:rsidRDefault="00E2557A" w:rsidP="00E2557A">
                            <w:pPr>
                              <w:pStyle w:val="Lijstalinea"/>
                              <w:numPr>
                                <w:ilvl w:val="0"/>
                                <w:numId w:val="23"/>
                              </w:numPr>
                              <w:spacing w:after="160" w:line="360" w:lineRule="auto"/>
                            </w:pPr>
                            <w:r w:rsidRPr="00A12F1E">
                              <w:t>Richtlijn</w:t>
                            </w:r>
                            <w:r w:rsidR="00625BFF" w:rsidRPr="00A12F1E">
                              <w:rPr>
                                <w:i/>
                                <w:iCs w:val="0"/>
                              </w:rPr>
                              <w:t xml:space="preserve"> </w:t>
                            </w:r>
                            <w:hyperlink r:id="rId19" w:history="1">
                              <w:r w:rsidR="00625BFF" w:rsidRPr="00A12F1E">
                                <w:rPr>
                                  <w:rStyle w:val="Hyperlink"/>
                                  <w:i w:val="0"/>
                                  <w:iCs w:val="0"/>
                                  <w:szCs w:val="22"/>
                                </w:rPr>
                                <w:t>Binnen- en buitenmilieu voor basisscholen en kinderopvang</w:t>
                              </w:r>
                            </w:hyperlink>
                            <w:r w:rsidR="00D3392C" w:rsidRPr="00A12F1E">
                              <w:rPr>
                                <w:i/>
                                <w:iCs w:val="0"/>
                              </w:rPr>
                              <w:t xml:space="preserve"> </w:t>
                            </w:r>
                            <w:r w:rsidRPr="00A12F1E">
                              <w:t xml:space="preserve">– Landelijk Centrum Hygiëne en Veiligheid, RIVM </w:t>
                            </w:r>
                          </w:p>
                          <w:p w14:paraId="5958E6C4" w14:textId="11CA3C71" w:rsidR="00E2557A" w:rsidRPr="00AB1AB5" w:rsidRDefault="00E2557A" w:rsidP="000D7943">
                            <w:pPr>
                              <w:pStyle w:val="Lijstalinea"/>
                              <w:numPr>
                                <w:ilvl w:val="0"/>
                                <w:numId w:val="23"/>
                              </w:numPr>
                              <w:spacing w:after="160" w:line="360" w:lineRule="auto"/>
                              <w:rPr>
                                <w:i/>
                                <w:u w:val="single" w:color="57A331"/>
                              </w:rPr>
                            </w:pPr>
                            <w:r w:rsidRPr="00A12F1E">
                              <w:t>De</w:t>
                            </w:r>
                            <w:r w:rsidRPr="00A12F1E">
                              <w:rPr>
                                <w:i/>
                                <w:iCs w:val="0"/>
                              </w:rPr>
                              <w:t xml:space="preserve"> </w:t>
                            </w:r>
                            <w:hyperlink r:id="rId20" w:history="1">
                              <w:r w:rsidRPr="00A12F1E">
                                <w:rPr>
                                  <w:rStyle w:val="Hyperlink"/>
                                  <w:i w:val="0"/>
                                  <w:iCs w:val="0"/>
                                </w:rPr>
                                <w:t>Groene Agenda Kinderopvang</w:t>
                              </w:r>
                            </w:hyperlink>
                            <w:r w:rsidRPr="00A12F1E">
                              <w:rPr>
                                <w:i/>
                                <w:iCs w:val="0"/>
                              </w:rPr>
                              <w:t>,</w:t>
                            </w:r>
                            <w:r w:rsidRPr="00AB1AB5">
                              <w:t xml:space="preserve"> Duurzaamheid in de Kinderopvang – Waarborgfonds Kinderopvang en Stichting Groen Cement, i.s.m. BOinK, BK en BMK</w:t>
                            </w:r>
                          </w:p>
                          <w:p w14:paraId="7A51BD2B" w14:textId="530DD8D5" w:rsidR="00084A5B" w:rsidRDefault="00493DE7" w:rsidP="00084A5B">
                            <w:pPr>
                              <w:pStyle w:val="Lijstalinea"/>
                              <w:numPr>
                                <w:ilvl w:val="0"/>
                                <w:numId w:val="23"/>
                              </w:numPr>
                              <w:spacing w:after="160" w:line="360" w:lineRule="auto"/>
                            </w:pPr>
                            <w:hyperlink r:id="rId21" w:history="1">
                              <w:r w:rsidRPr="00696305">
                                <w:rPr>
                                  <w:rStyle w:val="Hyperlink"/>
                                  <w:i w:val="0"/>
                                  <w:iCs w:val="0"/>
                                </w:rPr>
                                <w:t>Aanpak van hitte</w:t>
                              </w:r>
                            </w:hyperlink>
                            <w:r w:rsidR="002C255C">
                              <w:t xml:space="preserve"> </w:t>
                            </w:r>
                            <w:r w:rsidR="00BD7F4B">
                              <w:t xml:space="preserve">vanuit 4 thema’s waaronder </w:t>
                            </w:r>
                            <w:r w:rsidR="00D5533A">
                              <w:t xml:space="preserve">Gebouw en Gebied – </w:t>
                            </w:r>
                            <w:r w:rsidR="00E2557A">
                              <w:t>Kennisportaal</w:t>
                            </w:r>
                            <w:r w:rsidR="00D5533A">
                              <w:t xml:space="preserve"> </w:t>
                            </w:r>
                            <w:r w:rsidR="00E2557A">
                              <w:t>Klimaatadaptatie</w:t>
                            </w:r>
                          </w:p>
                          <w:p w14:paraId="7AFECAF1" w14:textId="57C04300" w:rsidR="000B5751" w:rsidRDefault="00084A5B" w:rsidP="00084A5B">
                            <w:pPr>
                              <w:pStyle w:val="Lijstalinea"/>
                              <w:numPr>
                                <w:ilvl w:val="0"/>
                                <w:numId w:val="23"/>
                              </w:numPr>
                              <w:spacing w:after="160" w:line="360" w:lineRule="auto"/>
                            </w:pPr>
                            <w:r w:rsidRPr="00A31305">
                              <w:rPr>
                                <w:lang w:val="en-GB"/>
                              </w:rPr>
                              <w:t xml:space="preserve">Themapagina BOinK – </w:t>
                            </w:r>
                            <w:hyperlink r:id="rId22" w:history="1">
                              <w:r w:rsidR="00271054" w:rsidRPr="00696305">
                                <w:rPr>
                                  <w:rStyle w:val="Hyperlink"/>
                                  <w:i w:val="0"/>
                                  <w:iCs w:val="0"/>
                                </w:rPr>
                                <w:t>Huisvesting kinderopvang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24C4CC" id="_x0000_t202" coordsize="21600,21600" o:spt="202" path="m,l,21600r21600,l21600,xe">
                <v:stroke joinstyle="miter"/>
                <v:path gradientshapeok="t" o:connecttype="rect"/>
              </v:shapetype>
              <v:shape id="_x0000_s1028" type="#_x0000_t202" style="position:absolute;margin-left:0;margin-top:14.75pt;width:487.4pt;height:314.75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" fillcolor="#c5d300" strokecolor="#c5d300" strokeweight="3pt">
                <v:fill opacity="6682f"/>
                <v:stroke dashstyle="1 1"/>
                <v:textbox>
                  <w:txbxContent>
                    <w:p w14:paraId="0541E744" w14:textId="77777777" w:rsidR="000B5751" w:rsidRDefault="000B5751" w:rsidP="000B5751">
                      <w:pPr>
                        <w:pStyle w:val="Stijl1"/>
                        <w:numPr>
                          <w:ilvl w:val="0"/>
                          <w:numId w:val="0"/>
                        </w:numPr>
                      </w:pPr>
                      <w:r w:rsidRPr="00280DA3">
                        <w:t>Leestips</w:t>
                      </w:r>
                      <w:r>
                        <w:t xml:space="preserve">: het voorkómen van hitte </w:t>
                      </w:r>
                    </w:p>
                    <w:p w14:paraId="77F09078" w14:textId="3A0C6CF3" w:rsidR="00715AA9" w:rsidRDefault="00E81D7B" w:rsidP="00E2557A">
                      <w:pPr>
                        <w:pStyle w:val="Lijstalinea"/>
                        <w:numPr>
                          <w:ilvl w:val="0"/>
                          <w:numId w:val="23"/>
                        </w:numPr>
                        <w:spacing w:after="160" w:line="360" w:lineRule="auto"/>
                      </w:pPr>
                      <w:r>
                        <w:t xml:space="preserve">Het Waarborgfonds Kinderopvang </w:t>
                      </w:r>
                      <w:r w:rsidR="00850C31">
                        <w:t>biedt</w:t>
                      </w:r>
                      <w:r>
                        <w:t xml:space="preserve"> meerdere </w:t>
                      </w:r>
                      <w:r w:rsidR="00BE79FD">
                        <w:t>k</w:t>
                      </w:r>
                      <w:r w:rsidR="00E2557A" w:rsidRPr="00A515F9">
                        <w:t>ennisdocument</w:t>
                      </w:r>
                      <w:r w:rsidR="00BE79FD">
                        <w:t xml:space="preserve">en en </w:t>
                      </w:r>
                      <w:r w:rsidR="00E4375A">
                        <w:t xml:space="preserve">handreikingen gericht op </w:t>
                      </w:r>
                      <w:r w:rsidR="00C637EB">
                        <w:t xml:space="preserve">verduurzaming en </w:t>
                      </w:r>
                      <w:r w:rsidR="00850C31">
                        <w:t>het verminderen van opwarming</w:t>
                      </w:r>
                      <w:r w:rsidR="00672651">
                        <w:t>:</w:t>
                      </w:r>
                    </w:p>
                    <w:p w14:paraId="2631BC84" w14:textId="77777777" w:rsidR="00715AA9" w:rsidRPr="00A12F1E" w:rsidRDefault="00E2557A" w:rsidP="00715AA9">
                      <w:pPr>
                        <w:pStyle w:val="Lijstalinea"/>
                        <w:numPr>
                          <w:ilvl w:val="1"/>
                          <w:numId w:val="23"/>
                        </w:numPr>
                        <w:spacing w:after="160" w:line="360" w:lineRule="auto"/>
                        <w:rPr>
                          <w:i/>
                          <w:iCs w:val="0"/>
                          <w:color w:val="57A331"/>
                          <w:u w:val="single" w:color="57A331"/>
                        </w:rPr>
                      </w:pPr>
                      <w:hyperlink r:id="rId23" w:history="1">
                        <w:r w:rsidRPr="00A12F1E">
                          <w:rPr>
                            <w:rStyle w:val="Hyperlink"/>
                            <w:i w:val="0"/>
                            <w:iCs w:val="0"/>
                          </w:rPr>
                          <w:t>Oorzaken en oplossingen voor te warme gebouwen</w:t>
                        </w:r>
                      </w:hyperlink>
                      <w:r w:rsidRPr="00A12F1E">
                        <w:rPr>
                          <w:i/>
                          <w:iCs w:val="0"/>
                        </w:rPr>
                        <w:t xml:space="preserve"> </w:t>
                      </w:r>
                    </w:p>
                    <w:p w14:paraId="2970D266" w14:textId="77777777" w:rsidR="00E5424A" w:rsidRPr="00696305" w:rsidRDefault="00E81D7B" w:rsidP="00715AA9">
                      <w:pPr>
                        <w:pStyle w:val="Lijstalinea"/>
                        <w:numPr>
                          <w:ilvl w:val="1"/>
                          <w:numId w:val="23"/>
                        </w:numPr>
                        <w:spacing w:after="160" w:line="360" w:lineRule="auto"/>
                        <w:rPr>
                          <w:i/>
                          <w:iCs w:val="0"/>
                          <w:color w:val="57A331"/>
                          <w:u w:val="single" w:color="57A331"/>
                        </w:rPr>
                      </w:pPr>
                      <w:hyperlink r:id="rId24" w:history="1">
                        <w:r w:rsidRPr="00696305">
                          <w:rPr>
                            <w:rStyle w:val="Hyperlink"/>
                            <w:i w:val="0"/>
                            <w:iCs w:val="0"/>
                          </w:rPr>
                          <w:t>Verduurzamen in een huursituatie</w:t>
                        </w:r>
                      </w:hyperlink>
                      <w:r w:rsidR="00E5424A" w:rsidRPr="00696305">
                        <w:rPr>
                          <w:i/>
                          <w:iCs w:val="0"/>
                        </w:rPr>
                        <w:t xml:space="preserve"> </w:t>
                      </w:r>
                    </w:p>
                    <w:p w14:paraId="7484F425" w14:textId="1494BF05" w:rsidR="00E81D7B" w:rsidRPr="00696305" w:rsidRDefault="00E5424A" w:rsidP="00715AA9">
                      <w:pPr>
                        <w:pStyle w:val="Lijstalinea"/>
                        <w:numPr>
                          <w:ilvl w:val="1"/>
                          <w:numId w:val="23"/>
                        </w:numPr>
                        <w:spacing w:after="160" w:line="360" w:lineRule="auto"/>
                        <w:rPr>
                          <w:rStyle w:val="Hyperlink"/>
                          <w:i w:val="0"/>
                          <w:iCs w:val="0"/>
                        </w:rPr>
                      </w:pPr>
                      <w:hyperlink r:id="rId25" w:history="1">
                        <w:r w:rsidRPr="00696305">
                          <w:rPr>
                            <w:rStyle w:val="Hyperlink"/>
                            <w:i w:val="0"/>
                            <w:iCs w:val="0"/>
                          </w:rPr>
                          <w:t>Kwaliteitskader huisvesting kinderopvang</w:t>
                        </w:r>
                      </w:hyperlink>
                    </w:p>
                    <w:p w14:paraId="2732A196" w14:textId="7AF10445" w:rsidR="00E2557A" w:rsidRPr="00A12F1E" w:rsidRDefault="00E2557A" w:rsidP="00E2557A">
                      <w:pPr>
                        <w:pStyle w:val="Lijstalinea"/>
                        <w:numPr>
                          <w:ilvl w:val="0"/>
                          <w:numId w:val="23"/>
                        </w:numPr>
                        <w:spacing w:after="160" w:line="360" w:lineRule="auto"/>
                      </w:pPr>
                      <w:r w:rsidRPr="00A12F1E">
                        <w:t>Richtlijn</w:t>
                      </w:r>
                      <w:r w:rsidR="00625BFF" w:rsidRPr="00A12F1E">
                        <w:rPr>
                          <w:i/>
                          <w:iCs w:val="0"/>
                        </w:rPr>
                        <w:t xml:space="preserve"> </w:t>
                      </w:r>
                      <w:hyperlink r:id="rId26" w:history="1">
                        <w:r w:rsidR="00625BFF" w:rsidRPr="00A12F1E">
                          <w:rPr>
                            <w:rStyle w:val="Hyperlink"/>
                            <w:i w:val="0"/>
                            <w:iCs w:val="0"/>
                            <w:szCs w:val="22"/>
                          </w:rPr>
                          <w:t>Binnen- en buitenmilieu voor basisscholen en kinderopvang</w:t>
                        </w:r>
                      </w:hyperlink>
                      <w:r w:rsidR="00D3392C" w:rsidRPr="00A12F1E">
                        <w:rPr>
                          <w:i/>
                          <w:iCs w:val="0"/>
                        </w:rPr>
                        <w:t xml:space="preserve"> </w:t>
                      </w:r>
                      <w:r w:rsidRPr="00A12F1E">
                        <w:t xml:space="preserve">– Landelijk Centrum Hygiëne en Veiligheid, RIVM </w:t>
                      </w:r>
                    </w:p>
                    <w:p w14:paraId="5958E6C4" w14:textId="11CA3C71" w:rsidR="00E2557A" w:rsidRPr="00AB1AB5" w:rsidRDefault="00E2557A" w:rsidP="000D7943">
                      <w:pPr>
                        <w:pStyle w:val="Lijstalinea"/>
                        <w:numPr>
                          <w:ilvl w:val="0"/>
                          <w:numId w:val="23"/>
                        </w:numPr>
                        <w:spacing w:after="160" w:line="360" w:lineRule="auto"/>
                        <w:rPr>
                          <w:i/>
                          <w:u w:val="single" w:color="57A331"/>
                        </w:rPr>
                      </w:pPr>
                      <w:r w:rsidRPr="00A12F1E">
                        <w:t>De</w:t>
                      </w:r>
                      <w:r w:rsidRPr="00A12F1E">
                        <w:rPr>
                          <w:i/>
                          <w:iCs w:val="0"/>
                        </w:rPr>
                        <w:t xml:space="preserve"> </w:t>
                      </w:r>
                      <w:hyperlink r:id="rId27" w:history="1">
                        <w:r w:rsidRPr="00A12F1E">
                          <w:rPr>
                            <w:rStyle w:val="Hyperlink"/>
                            <w:i w:val="0"/>
                            <w:iCs w:val="0"/>
                          </w:rPr>
                          <w:t>Groene Agenda Kinderopvang</w:t>
                        </w:r>
                      </w:hyperlink>
                      <w:r w:rsidRPr="00A12F1E">
                        <w:rPr>
                          <w:i/>
                          <w:iCs w:val="0"/>
                        </w:rPr>
                        <w:t>,</w:t>
                      </w:r>
                      <w:r w:rsidRPr="00AB1AB5">
                        <w:t xml:space="preserve"> Duurzaamheid in de Kinderopvang – Waarborgfonds Kinderopvang en Stichting Groen Cement, i.s.m. BOinK, BK en BMK</w:t>
                      </w:r>
                    </w:p>
                    <w:p w14:paraId="7A51BD2B" w14:textId="530DD8D5" w:rsidR="00084A5B" w:rsidRDefault="00493DE7" w:rsidP="00084A5B">
                      <w:pPr>
                        <w:pStyle w:val="Lijstalinea"/>
                        <w:numPr>
                          <w:ilvl w:val="0"/>
                          <w:numId w:val="23"/>
                        </w:numPr>
                        <w:spacing w:after="160" w:line="360" w:lineRule="auto"/>
                      </w:pPr>
                      <w:hyperlink r:id="rId28" w:history="1">
                        <w:r w:rsidRPr="00696305">
                          <w:rPr>
                            <w:rStyle w:val="Hyperlink"/>
                            <w:i w:val="0"/>
                            <w:iCs w:val="0"/>
                          </w:rPr>
                          <w:t>Aanpak van hitte</w:t>
                        </w:r>
                      </w:hyperlink>
                      <w:r w:rsidR="002C255C">
                        <w:t xml:space="preserve"> </w:t>
                      </w:r>
                      <w:r w:rsidR="00BD7F4B">
                        <w:t xml:space="preserve">vanuit 4 thema’s waaronder </w:t>
                      </w:r>
                      <w:r w:rsidR="00D5533A">
                        <w:t xml:space="preserve">Gebouw en Gebied – </w:t>
                      </w:r>
                      <w:r w:rsidR="00E2557A">
                        <w:t>Kennisportaal</w:t>
                      </w:r>
                      <w:r w:rsidR="00D5533A">
                        <w:t xml:space="preserve"> </w:t>
                      </w:r>
                      <w:r w:rsidR="00E2557A">
                        <w:t>Klimaatadaptatie</w:t>
                      </w:r>
                    </w:p>
                    <w:p w14:paraId="7AFECAF1" w14:textId="57C04300" w:rsidR="000B5751" w:rsidRDefault="00084A5B" w:rsidP="00084A5B">
                      <w:pPr>
                        <w:pStyle w:val="Lijstalinea"/>
                        <w:numPr>
                          <w:ilvl w:val="0"/>
                          <w:numId w:val="23"/>
                        </w:numPr>
                        <w:spacing w:after="160" w:line="360" w:lineRule="auto"/>
                      </w:pPr>
                      <w:r w:rsidRPr="00A31305">
                        <w:rPr>
                          <w:lang w:val="en-GB"/>
                        </w:rPr>
                        <w:t xml:space="preserve">Themapagina BOinK – </w:t>
                      </w:r>
                      <w:hyperlink r:id="rId29" w:history="1">
                        <w:r w:rsidR="00271054" w:rsidRPr="00696305">
                          <w:rPr>
                            <w:rStyle w:val="Hyperlink"/>
                            <w:i w:val="0"/>
                            <w:iCs w:val="0"/>
                          </w:rPr>
                          <w:t>Huisvesting kinderopvang</w:t>
                        </w:r>
                      </w:hyperlink>
                    </w:p>
                  </w:txbxContent>
                </v:textbox>
                <w10:wrap type="square" anchorx="margin"/>
              </v:shape>
            </w:pict>
          </mc:Fallback>
        </mc:AlternateContent>
      </w:r>
    </w:p>
    <w:p w14:paraId="25F7A413" w14:textId="7F146365" w:rsidR="000B5751" w:rsidRPr="00406CD3" w:rsidRDefault="000B5751" w:rsidP="000B5751">
      <w:pPr>
        <w:pStyle w:val="BOinKKop2"/>
        <w:numPr>
          <w:ilvl w:val="0"/>
          <w:numId w:val="0"/>
        </w:numPr>
      </w:pPr>
      <w:r>
        <w:t>2. M</w:t>
      </w:r>
      <w:r w:rsidRPr="00406CD3">
        <w:t xml:space="preserve">aatregelen en acties tijdens de hitteperiode </w:t>
      </w:r>
    </w:p>
    <w:p w14:paraId="6BCD78CC" w14:textId="77777777" w:rsidR="00084A5B" w:rsidRDefault="00084A5B" w:rsidP="00084A5B">
      <w:r>
        <w:t>J</w:t>
      </w:r>
      <w:r w:rsidRPr="003246DF">
        <w:t>onge kinderen zijn kwetsbaar bij hitte. Vooral baby</w:t>
      </w:r>
      <w:r>
        <w:t>’</w:t>
      </w:r>
      <w:r w:rsidRPr="003246DF">
        <w:t xml:space="preserve">s </w:t>
      </w:r>
      <w:r>
        <w:t xml:space="preserve">zijn kwetsbaar </w:t>
      </w:r>
      <w:r w:rsidRPr="003246DF">
        <w:t xml:space="preserve">omdat zij nog niet in staat zijn </w:t>
      </w:r>
      <w:r>
        <w:t>hun</w:t>
      </w:r>
      <w:r w:rsidRPr="003246DF">
        <w:t xml:space="preserve"> eigen lichaamstemperatuur te reg</w:t>
      </w:r>
      <w:r>
        <w:t>elen</w:t>
      </w:r>
      <w:r w:rsidRPr="003246DF">
        <w:t xml:space="preserve">. Maar ook oudere kinderen zijn kwetsbaar omdat zij zichzelf nog niet goed kunnen beschermen tegen de hitte. Ze ondernemen niet altijd actie als ze het warm hebben of geven dit </w:t>
      </w:r>
      <w:r>
        <w:t xml:space="preserve">niet (duidelijk) </w:t>
      </w:r>
      <w:r w:rsidRPr="003246DF">
        <w:t xml:space="preserve">aan. Hierdoor kunnen kinderen eerder uitdrogen of oververhit raken. </w:t>
      </w:r>
    </w:p>
    <w:p w14:paraId="44A02B10" w14:textId="77777777" w:rsidR="00084A5B" w:rsidRDefault="00084A5B" w:rsidP="00084A5B">
      <w:r>
        <w:t xml:space="preserve">In het hitteprotocol moet dan ook beschreven staan op welke manier de opvangplek voor de kinderen veilig blijft. Denk hierbij aan zaken zoals zonbescherming (kleding en/of zonnebrandmiddel), aanpassen van activiteiten, extra drinkmomenten en extra alertheid op hoe het met de kinderen gaat. Ook moet beschreven staan op welke manier de werkplek voor de medewerkers bij hitte veilig blijft. </w:t>
      </w:r>
    </w:p>
    <w:p w14:paraId="0F9A1A82" w14:textId="3D79B876" w:rsidR="000B5751" w:rsidRDefault="00084A5B" w:rsidP="000B5751">
      <w:r>
        <w:t xml:space="preserve">Bij een hittegolf bouwt de warmte zich in een gebouw meer en meer op. Dit kan gevaarlijk zijn voor de kinderen en de medewerkers. In het Kwaliteitskader huisvesting kinderopvang (zie leestips hierboven, pagina 12) wordt gesproken over ‘goede temperaturen’ voor de verschillende ruimtes in de kinderopvanglocatie. Dit zijn dus géén strikte maximum temperaturen die als grens genomen moeten worden op basis waarvan de kinderopvangorganisatie (op voorhand) kan besluiten om een opvanglocatie te sluiten.  </w:t>
      </w:r>
    </w:p>
    <w:p w14:paraId="10EECE39" w14:textId="3AC6074A" w:rsidR="000B5751" w:rsidRDefault="006D2233">
      <w:r w:rsidRPr="00406CD3">
        <w:rPr>
          <w:noProof/>
        </w:rPr>
        <w:lastRenderedPageBreak/>
        <mc:AlternateContent>
          <mc:Choice Requires="wps">
            <w:drawing>
              <wp:anchor distT="0" distB="0" distL="114300" distR="114300" simplePos="0" relativeHeight="251658243" behindDoc="0" locked="0" layoutInCell="1" allowOverlap="1" wp14:anchorId="417FAF1E" wp14:editId="5A126CBC">
                <wp:simplePos x="0" y="0"/>
                <wp:positionH relativeFrom="margin">
                  <wp:align>center</wp:align>
                </wp:positionH>
                <wp:positionV relativeFrom="paragraph">
                  <wp:posOffset>243692</wp:posOffset>
                </wp:positionV>
                <wp:extent cx="6217285" cy="2454275"/>
                <wp:effectExtent l="19050" t="19050" r="12065" b="22225"/>
                <wp:wrapSquare wrapText="bothSides"/>
                <wp:docPr id="36485049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285" cy="2454275"/>
                        </a:xfrm>
                        <a:prstGeom prst="rect">
                          <a:avLst/>
                        </a:prstGeom>
                        <a:solidFill>
                          <a:srgbClr val="FFFFFF"/>
                        </a:solidFill>
                        <a:ln w="38100">
                          <a:solidFill>
                            <a:srgbClr val="008BD2">
                              <a:alpha val="19949"/>
                            </a:srgbClr>
                          </a:solidFill>
                          <a:miter lim="800000"/>
                          <a:headEnd/>
                          <a:tailEnd/>
                          <a:extLst>
                            <a:ext uri="{C807C97D-BFC1-408E-A445-0C87EB9F89A2}">
                              <ask:lineSketchStyleProps xmlns:ask="http://schemas.microsoft.com/office/drawing/2018/sketchyshapes" sd="1219033472">
                                <a:custGeom>
                                  <a:avLst/>
                                  <a:gdLst>
                                    <a:gd name="connsiteX0" fmla="*/ 0 w 5207635"/>
                                    <a:gd name="connsiteY0" fmla="*/ 0 h 1801905"/>
                                    <a:gd name="connsiteX1" fmla="*/ 5207635 w 5207635"/>
                                    <a:gd name="connsiteY1" fmla="*/ 0 h 1801905"/>
                                    <a:gd name="connsiteX2" fmla="*/ 5207635 w 5207635"/>
                                    <a:gd name="connsiteY2" fmla="*/ 1801905 h 1801905"/>
                                    <a:gd name="connsiteX3" fmla="*/ 0 w 5207635"/>
                                    <a:gd name="connsiteY3" fmla="*/ 1801905 h 1801905"/>
                                    <a:gd name="connsiteX4" fmla="*/ 0 w 5207635"/>
                                    <a:gd name="connsiteY4" fmla="*/ 0 h 18019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207635" h="1801905" fill="none" extrusionOk="0">
                                      <a:moveTo>
                                        <a:pt x="0" y="0"/>
                                      </a:moveTo>
                                      <a:cubicBezTo>
                                        <a:pt x="1091797" y="-49533"/>
                                        <a:pt x="3469511" y="-14809"/>
                                        <a:pt x="5207635" y="0"/>
                                      </a:cubicBezTo>
                                      <a:cubicBezTo>
                                        <a:pt x="5083313" y="311857"/>
                                        <a:pt x="5337918" y="1164830"/>
                                        <a:pt x="5207635" y="1801905"/>
                                      </a:cubicBezTo>
                                      <a:cubicBezTo>
                                        <a:pt x="3266103" y="1753674"/>
                                        <a:pt x="1453998" y="1886360"/>
                                        <a:pt x="0" y="1801905"/>
                                      </a:cubicBezTo>
                                      <a:cubicBezTo>
                                        <a:pt x="107383" y="1414848"/>
                                        <a:pt x="105349" y="325604"/>
                                        <a:pt x="0" y="0"/>
                                      </a:cubicBezTo>
                                      <a:close/>
                                    </a:path>
                                    <a:path w="5207635" h="1801905" stroke="0" extrusionOk="0">
                                      <a:moveTo>
                                        <a:pt x="0" y="0"/>
                                      </a:moveTo>
                                      <a:cubicBezTo>
                                        <a:pt x="2263102" y="118645"/>
                                        <a:pt x="4587010" y="116012"/>
                                        <a:pt x="5207635" y="0"/>
                                      </a:cubicBezTo>
                                      <a:cubicBezTo>
                                        <a:pt x="5200751" y="230598"/>
                                        <a:pt x="5092799" y="1576776"/>
                                        <a:pt x="5207635" y="1801905"/>
                                      </a:cubicBezTo>
                                      <a:cubicBezTo>
                                        <a:pt x="4438003" y="1936505"/>
                                        <a:pt x="939992" y="1644709"/>
                                        <a:pt x="0" y="1801905"/>
                                      </a:cubicBezTo>
                                      <a:cubicBezTo>
                                        <a:pt x="148669" y="977847"/>
                                        <a:pt x="-140444" y="643103"/>
                                        <a:pt x="0" y="0"/>
                                      </a:cubicBezTo>
                                      <a:close/>
                                    </a:path>
                                  </a:pathLst>
                                </a:custGeom>
                                <ask:type>
                                  <ask:lineSketchNone/>
                                </ask:type>
                              </ask:lineSketchStyleProps>
                            </a:ext>
                          </a:extLst>
                        </a:ln>
                      </wps:spPr>
                      <wps:txbx>
                        <w:txbxContent>
                          <w:p w14:paraId="539E8E44" w14:textId="77777777" w:rsidR="000B5751" w:rsidRPr="001E70DB" w:rsidRDefault="000B5751" w:rsidP="000B5751">
                            <w:pPr>
                              <w:spacing w:line="360" w:lineRule="auto"/>
                              <w:rPr>
                                <w:rStyle w:val="Intensievebenadrukking"/>
                              </w:rPr>
                            </w:pPr>
                            <w:r w:rsidRPr="001E70DB">
                              <w:rPr>
                                <w:rStyle w:val="Intensievebenadrukking"/>
                              </w:rPr>
                              <w:t>Check het hitteprotocol op de volgende zaken:</w:t>
                            </w:r>
                          </w:p>
                          <w:p w14:paraId="4656741E" w14:textId="77777777" w:rsidR="00084A5B" w:rsidRPr="00FD44F8" w:rsidRDefault="00084A5B" w:rsidP="00084A5B">
                            <w:pPr>
                              <w:pStyle w:val="Lijstalinea"/>
                              <w:numPr>
                                <w:ilvl w:val="0"/>
                                <w:numId w:val="34"/>
                              </w:numPr>
                            </w:pPr>
                            <w:r w:rsidRPr="00756A83">
                              <w:t>Welke maatregelen en aanpassingen</w:t>
                            </w:r>
                            <w:r>
                              <w:t xml:space="preserve"> </w:t>
                            </w:r>
                            <w:r w:rsidRPr="00756A83">
                              <w:t>er op hete dagen genomen worden</w:t>
                            </w:r>
                            <w:r>
                              <w:t>;</w:t>
                            </w:r>
                          </w:p>
                          <w:p w14:paraId="7DB17C5C" w14:textId="77777777" w:rsidR="00084A5B" w:rsidRPr="00FE2F2A" w:rsidRDefault="00084A5B" w:rsidP="00084A5B">
                            <w:pPr>
                              <w:pStyle w:val="Lijstalinea"/>
                              <w:numPr>
                                <w:ilvl w:val="0"/>
                                <w:numId w:val="34"/>
                              </w:numPr>
                            </w:pPr>
                            <w:r w:rsidRPr="00711C3E">
                              <w:t xml:space="preserve">Is het hitteprotocol goed bekend bij alle medewerkers en makkelijk en snel uitvoerbaar? </w:t>
                            </w:r>
                          </w:p>
                          <w:p w14:paraId="1CFCD0FB" w14:textId="77777777" w:rsidR="00084A5B" w:rsidRDefault="00084A5B" w:rsidP="00084A5B">
                            <w:pPr>
                              <w:pStyle w:val="Lijstalinea"/>
                              <w:numPr>
                                <w:ilvl w:val="0"/>
                                <w:numId w:val="34"/>
                              </w:numPr>
                            </w:pPr>
                            <w:r w:rsidRPr="00756A83">
                              <w:t>Hoe de temp</w:t>
                            </w:r>
                            <w:r>
                              <w:t>e</w:t>
                            </w:r>
                            <w:r w:rsidRPr="00756A83">
                              <w:t>r</w:t>
                            </w:r>
                            <w:r>
                              <w:t>a</w:t>
                            </w:r>
                            <w:r w:rsidRPr="00756A83">
                              <w:t xml:space="preserve">tuur in verschillende ruimtes </w:t>
                            </w:r>
                            <w:r>
                              <w:t>van een locatie bijgehouden</w:t>
                            </w:r>
                            <w:r w:rsidRPr="00756A83">
                              <w:t xml:space="preserve"> wordt;</w:t>
                            </w:r>
                          </w:p>
                          <w:p w14:paraId="79EBA974" w14:textId="67DBBB04" w:rsidR="000B5751" w:rsidRPr="00084A5B" w:rsidRDefault="00084A5B" w:rsidP="00084A5B">
                            <w:pPr>
                              <w:pStyle w:val="Lijstalinea"/>
                              <w:numPr>
                                <w:ilvl w:val="0"/>
                                <w:numId w:val="34"/>
                              </w:numPr>
                            </w:pPr>
                            <w:r>
                              <w:t>Hoe er tijdens warme/hete periodes met oudercommissie en ouders gecommuniceerd wordt over het verloop van de hitte op de locatie en de mate van veiligheid van de opvang</w:t>
                            </w:r>
                            <w:r w:rsidR="00E24CF5">
                              <w:t>.</w:t>
                            </w:r>
                          </w:p>
                        </w:txbxContent>
                      </wps:txbx>
                      <wps:bodyPr rot="0" vert="horz" wrap="square" lIns="108000" tIns="108000" rIns="108000" bIns="108000" anchor="ctr" anchorCtr="0">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17FAF1E" id="_x0000_s1029" type="#_x0000_t202" style="position:absolute;margin-left:0;margin-top:19.2pt;width:489.55pt;height:193.25pt;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" strokecolor="#008bd2" strokeweight="3pt">
                <v:stroke opacity="13107f"/>
                <v:textbox inset="3mm,3mm,3mm,3mm">
                  <w:txbxContent>
                    <w:p w14:paraId="539E8E44" w14:textId="77777777" w:rsidR="000B5751" w:rsidRPr="001E70DB" w:rsidRDefault="000B5751" w:rsidP="000B5751">
                      <w:pPr>
                        <w:spacing w:line="360" w:lineRule="auto"/>
                        <w:rPr>
                          <w:rStyle w:val="IntenseEmphasis"/>
                        </w:rPr>
                      </w:pPr>
                      <w:r w:rsidRPr="001E70DB">
                        <w:rPr>
                          <w:rStyle w:val="IntenseEmphasis"/>
                        </w:rPr>
                        <w:t>Check het hitteprotocol op de volgende zaken:</w:t>
                      </w:r>
                    </w:p>
                    <w:p w14:paraId="4656741E" w14:textId="77777777" w:rsidR="00084A5B" w:rsidRPr="00FD44F8" w:rsidRDefault="00084A5B" w:rsidP="00084A5B">
                      <w:pPr>
                        <w:pStyle w:val="ListParagraph"/>
                        <w:numPr>
                          <w:ilvl w:val="0"/>
                          <w:numId w:val="34"/>
                        </w:numPr>
                      </w:pPr>
                      <w:r w:rsidRPr="00756A83">
                        <w:t>Welke maatregelen en aanpassingen</w:t>
                      </w:r>
                      <w:r>
                        <w:t xml:space="preserve"> </w:t>
                      </w:r>
                      <w:r w:rsidRPr="00756A83">
                        <w:t>er op hete dagen genomen worden</w:t>
                      </w:r>
                      <w:r>
                        <w:t>;</w:t>
                      </w:r>
                    </w:p>
                    <w:p w14:paraId="7DB17C5C" w14:textId="77777777" w:rsidR="00084A5B" w:rsidRPr="00FE2F2A" w:rsidRDefault="00084A5B" w:rsidP="00084A5B">
                      <w:pPr>
                        <w:pStyle w:val="ListParagraph"/>
                        <w:numPr>
                          <w:ilvl w:val="0"/>
                          <w:numId w:val="34"/>
                        </w:numPr>
                      </w:pPr>
                      <w:r w:rsidRPr="00711C3E">
                        <w:t xml:space="preserve">Is het hitteprotocol goed bekend bij alle medewerkers en makkelijk en snel uitvoerbaar? </w:t>
                      </w:r>
                    </w:p>
                    <w:p w14:paraId="1CFCD0FB" w14:textId="77777777" w:rsidR="00084A5B" w:rsidRDefault="00084A5B" w:rsidP="00084A5B">
                      <w:pPr>
                        <w:pStyle w:val="ListParagraph"/>
                        <w:numPr>
                          <w:ilvl w:val="0"/>
                          <w:numId w:val="34"/>
                        </w:numPr>
                      </w:pPr>
                      <w:r w:rsidRPr="00756A83">
                        <w:t>Hoe de temp</w:t>
                      </w:r>
                      <w:r>
                        <w:t>e</w:t>
                      </w:r>
                      <w:r w:rsidRPr="00756A83">
                        <w:t>r</w:t>
                      </w:r>
                      <w:r>
                        <w:t>a</w:t>
                      </w:r>
                      <w:r w:rsidRPr="00756A83">
                        <w:t xml:space="preserve">tuur in verschillende ruimtes </w:t>
                      </w:r>
                      <w:r>
                        <w:t>van een locatie bijgehouden</w:t>
                      </w:r>
                      <w:r w:rsidRPr="00756A83">
                        <w:t xml:space="preserve"> wordt;</w:t>
                      </w:r>
                    </w:p>
                    <w:p w14:paraId="79EBA974" w14:textId="67DBBB04" w:rsidR="000B5751" w:rsidRPr="00084A5B" w:rsidRDefault="00084A5B" w:rsidP="00084A5B">
                      <w:pPr>
                        <w:pStyle w:val="ListParagraph"/>
                        <w:numPr>
                          <w:ilvl w:val="0"/>
                          <w:numId w:val="34"/>
                        </w:numPr>
                      </w:pPr>
                      <w:r>
                        <w:t>Hoe er tijdens warme/hete periodes met oudercommissie en ouders gecommuniceerd wordt over het verloop van de hitte op de locatie en de mate van veiligheid van de opvang</w:t>
                      </w:r>
                      <w:r w:rsidR="00E24CF5">
                        <w:t>.</w:t>
                      </w:r>
                    </w:p>
                  </w:txbxContent>
                </v:textbox>
                <w10:wrap type="square" anchorx="margin"/>
              </v:shape>
            </w:pict>
          </mc:Fallback>
        </mc:AlternateContent>
      </w:r>
    </w:p>
    <w:p w14:paraId="40602B15" w14:textId="3D1DC111" w:rsidR="00F473FA" w:rsidRDefault="00BE180A" w:rsidP="00F473FA">
      <w:r w:rsidRPr="00A31305">
        <w:rPr>
          <w:b/>
          <w:noProof/>
        </w:rPr>
        <mc:AlternateContent>
          <mc:Choice Requires="wps">
            <w:drawing>
              <wp:anchor distT="0" distB="0" distL="114300" distR="114300" simplePos="0" relativeHeight="251658247" behindDoc="0" locked="0" layoutInCell="1" allowOverlap="1" wp14:anchorId="393D37C8" wp14:editId="7D011880">
                <wp:simplePos x="0" y="0"/>
                <wp:positionH relativeFrom="margin">
                  <wp:align>center</wp:align>
                </wp:positionH>
                <wp:positionV relativeFrom="paragraph">
                  <wp:posOffset>2828318</wp:posOffset>
                </wp:positionV>
                <wp:extent cx="6202680" cy="3074035"/>
                <wp:effectExtent l="19050" t="19050" r="26670" b="12065"/>
                <wp:wrapSquare wrapText="bothSides"/>
                <wp:docPr id="485691860"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2680" cy="3074528"/>
                        </a:xfrm>
                        <a:prstGeom prst="rect">
                          <a:avLst/>
                        </a:prstGeom>
                        <a:solidFill>
                          <a:srgbClr val="C5D300">
                            <a:alpha val="10000"/>
                          </a:srgbClr>
                        </a:solidFill>
                        <a:ln w="38100">
                          <a:solidFill>
                            <a:srgbClr val="C5D300"/>
                          </a:solidFill>
                          <a:prstDash val="sysDot"/>
                          <a:miter lim="800000"/>
                          <a:headEnd/>
                          <a:tailEnd/>
                          <a:extLst>
                            <a:ext uri="{C807C97D-BFC1-408E-A445-0C87EB9F89A2}">
                              <ask:lineSketchStyleProps xmlns:ask="http://schemas.microsoft.com/office/drawing/2018/sketchyshapes" sd="1219033472">
                                <a:custGeom>
                                  <a:avLst/>
                                  <a:gdLst>
                                    <a:gd name="connsiteX0" fmla="*/ 0 w 3703320"/>
                                    <a:gd name="connsiteY0" fmla="*/ 0 h 2387600"/>
                                    <a:gd name="connsiteX1" fmla="*/ 3703320 w 3703320"/>
                                    <a:gd name="connsiteY1" fmla="*/ 0 h 2387600"/>
                                    <a:gd name="connsiteX2" fmla="*/ 3703320 w 3703320"/>
                                    <a:gd name="connsiteY2" fmla="*/ 2387600 h 2387600"/>
                                    <a:gd name="connsiteX3" fmla="*/ 0 w 3703320"/>
                                    <a:gd name="connsiteY3" fmla="*/ 2387600 h 2387600"/>
                                    <a:gd name="connsiteX4" fmla="*/ 0 w 3703320"/>
                                    <a:gd name="connsiteY4" fmla="*/ 0 h 23876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703320" h="2387600" fill="none" extrusionOk="0">
                                      <a:moveTo>
                                        <a:pt x="0" y="0"/>
                                      </a:moveTo>
                                      <a:cubicBezTo>
                                        <a:pt x="489744" y="-49533"/>
                                        <a:pt x="1921433" y="-14809"/>
                                        <a:pt x="3703320" y="0"/>
                                      </a:cubicBezTo>
                                      <a:cubicBezTo>
                                        <a:pt x="3790959" y="505107"/>
                                        <a:pt x="3630641" y="1690582"/>
                                        <a:pt x="3703320" y="2387600"/>
                                      </a:cubicBezTo>
                                      <a:cubicBezTo>
                                        <a:pt x="2739796" y="2339369"/>
                                        <a:pt x="686543" y="2472055"/>
                                        <a:pt x="0" y="2387600"/>
                                      </a:cubicBezTo>
                                      <a:cubicBezTo>
                                        <a:pt x="-38581" y="2075969"/>
                                        <a:pt x="63341" y="553084"/>
                                        <a:pt x="0" y="0"/>
                                      </a:cubicBezTo>
                                      <a:close/>
                                    </a:path>
                                    <a:path w="3703320" h="2387600" stroke="0" extrusionOk="0">
                                      <a:moveTo>
                                        <a:pt x="0" y="0"/>
                                      </a:moveTo>
                                      <a:cubicBezTo>
                                        <a:pt x="1264724" y="118645"/>
                                        <a:pt x="2354505" y="116012"/>
                                        <a:pt x="3703320" y="0"/>
                                      </a:cubicBezTo>
                                      <a:cubicBezTo>
                                        <a:pt x="3570438" y="637795"/>
                                        <a:pt x="3788271" y="1714952"/>
                                        <a:pt x="3703320" y="2387600"/>
                                      </a:cubicBezTo>
                                      <a:cubicBezTo>
                                        <a:pt x="2038051" y="2522200"/>
                                        <a:pt x="615978" y="2230404"/>
                                        <a:pt x="0" y="2387600"/>
                                      </a:cubicBezTo>
                                      <a:cubicBezTo>
                                        <a:pt x="-20187" y="1892462"/>
                                        <a:pt x="-152480" y="696011"/>
                                        <a:pt x="0" y="0"/>
                                      </a:cubicBezTo>
                                      <a:close/>
                                    </a:path>
                                  </a:pathLst>
                                </a:custGeom>
                                <ask:type>
                                  <ask:lineSketchNone/>
                                </ask:type>
                              </ask:lineSketchStyleProps>
                            </a:ext>
                          </a:extLst>
                        </a:ln>
                      </wps:spPr>
                      <wps:txbx>
                        <w:txbxContent>
                          <w:p w14:paraId="2186CCD6" w14:textId="77777777" w:rsidR="000B5751" w:rsidRDefault="000B5751" w:rsidP="000B5751">
                            <w:pPr>
                              <w:pStyle w:val="Stijl1"/>
                              <w:numPr>
                                <w:ilvl w:val="0"/>
                                <w:numId w:val="0"/>
                              </w:numPr>
                            </w:pPr>
                            <w:r w:rsidRPr="00280DA3">
                              <w:t>Leestips</w:t>
                            </w:r>
                            <w:r>
                              <w:t xml:space="preserve">: </w:t>
                            </w:r>
                            <w:r w:rsidRPr="00C47BA7">
                              <w:t xml:space="preserve">maatregelen tijdens hitte  </w:t>
                            </w:r>
                          </w:p>
                          <w:p w14:paraId="3F84CE12" w14:textId="430DB30E" w:rsidR="00084A5B" w:rsidRPr="00994CF9" w:rsidRDefault="00084A5B" w:rsidP="00994CF9">
                            <w:pPr>
                              <w:pStyle w:val="Lijstalinea"/>
                              <w:numPr>
                                <w:ilvl w:val="0"/>
                                <w:numId w:val="10"/>
                              </w:numPr>
                              <w:spacing w:after="160" w:line="360" w:lineRule="auto"/>
                              <w:rPr>
                                <w:color w:val="EE7B08" w:themeColor="hyperlink"/>
                                <w:u w:val="single"/>
                              </w:rPr>
                            </w:pPr>
                            <w:r w:rsidRPr="00C47BA7">
                              <w:t xml:space="preserve">Het </w:t>
                            </w:r>
                            <w:hyperlink r:id="rId30" w:history="1">
                              <w:r w:rsidRPr="00BE051A">
                                <w:rPr>
                                  <w:rStyle w:val="Hyperlink"/>
                                  <w:i w:val="0"/>
                                  <w:iCs w:val="0"/>
                                </w:rPr>
                                <w:t>Nationaal Hitteplan</w:t>
                              </w:r>
                            </w:hyperlink>
                            <w:r>
                              <w:t xml:space="preserve"> en meer specifiek het </w:t>
                            </w:r>
                            <w:hyperlink r:id="rId31" w:history="1">
                              <w:r w:rsidRPr="00AE09C5">
                                <w:rPr>
                                  <w:rStyle w:val="Hyperlink"/>
                                  <w:i w:val="0"/>
                                  <w:iCs w:val="0"/>
                                </w:rPr>
                                <w:t>Hitteplan gericht op kinderdagverblijven en scholen</w:t>
                              </w:r>
                            </w:hyperlink>
                            <w:r w:rsidR="00AE09C5">
                              <w:rPr>
                                <w:i/>
                                <w:iCs w:val="0"/>
                              </w:rPr>
                              <w:t xml:space="preserve"> </w:t>
                            </w:r>
                            <w:r>
                              <w:t>– RIVM</w:t>
                            </w:r>
                          </w:p>
                          <w:p w14:paraId="43FDB9CB" w14:textId="58517A01" w:rsidR="00F524F6" w:rsidRDefault="00F524F6" w:rsidP="00084A5B">
                            <w:pPr>
                              <w:pStyle w:val="Lijstalinea"/>
                              <w:numPr>
                                <w:ilvl w:val="0"/>
                                <w:numId w:val="10"/>
                              </w:numPr>
                              <w:spacing w:after="160" w:line="360" w:lineRule="auto"/>
                            </w:pPr>
                            <w:hyperlink r:id="rId32" w:history="1">
                              <w:r w:rsidRPr="00AE09C5">
                                <w:rPr>
                                  <w:rStyle w:val="Hyperlink"/>
                                  <w:i w:val="0"/>
                                  <w:iCs w:val="0"/>
                                </w:rPr>
                                <w:t>Handreiking Hitte op kinderdagverblijven</w:t>
                              </w:r>
                            </w:hyperlink>
                            <w:r w:rsidR="006E1CC2">
                              <w:t xml:space="preserve"> - </w:t>
                            </w:r>
                            <w:r w:rsidR="00696305" w:rsidRPr="00696305">
                              <w:rPr>
                                <w:iCs w:val="0"/>
                              </w:rPr>
                              <w:t>GGD regio Utrecht en RIVM</w:t>
                            </w:r>
                            <w:r w:rsidRPr="00F524F6">
                              <w:t xml:space="preserve"> </w:t>
                            </w:r>
                          </w:p>
                          <w:p w14:paraId="2D915D0D" w14:textId="571F9546" w:rsidR="00691986" w:rsidRDefault="00691986" w:rsidP="00084A5B">
                            <w:pPr>
                              <w:pStyle w:val="Lijstalinea"/>
                              <w:numPr>
                                <w:ilvl w:val="0"/>
                                <w:numId w:val="10"/>
                              </w:numPr>
                              <w:spacing w:after="160" w:line="360" w:lineRule="auto"/>
                            </w:pPr>
                            <w:hyperlink r:id="rId33" w:history="1">
                              <w:r w:rsidRPr="00F703C1">
                                <w:rPr>
                                  <w:rStyle w:val="Hyperlink"/>
                                  <w:i w:val="0"/>
                                  <w:iCs w:val="0"/>
                                </w:rPr>
                                <w:t>Kleine kinderen en hitte</w:t>
                              </w:r>
                            </w:hyperlink>
                            <w:r w:rsidR="00F703C1">
                              <w:t xml:space="preserve"> – GGD Leefomgeving</w:t>
                            </w:r>
                          </w:p>
                          <w:p w14:paraId="2B50B98E" w14:textId="77777777" w:rsidR="00084A5B" w:rsidRPr="005C7F37" w:rsidRDefault="00084A5B" w:rsidP="00084A5B">
                            <w:pPr>
                              <w:pStyle w:val="Lijstalinea"/>
                              <w:numPr>
                                <w:ilvl w:val="0"/>
                                <w:numId w:val="10"/>
                              </w:numPr>
                              <w:spacing w:after="160" w:line="360" w:lineRule="auto"/>
                              <w:rPr>
                                <w:rFonts w:cstheme="minorHAnsi"/>
                              </w:rPr>
                            </w:pPr>
                            <w:hyperlink r:id="rId34" w:history="1">
                              <w:r w:rsidRPr="00BE051A">
                                <w:rPr>
                                  <w:rStyle w:val="Hyperlink"/>
                                  <w:i w:val="0"/>
                                  <w:iCs w:val="0"/>
                                </w:rPr>
                                <w:t>Zon beschermende maatregelen</w:t>
                              </w:r>
                            </w:hyperlink>
                            <w:r w:rsidRPr="00BE051A">
                              <w:rPr>
                                <w:rStyle w:val="Hyperlink"/>
                                <w:i w:val="0"/>
                                <w:iCs w:val="0"/>
                              </w:rPr>
                              <w:t xml:space="preserve"> </w:t>
                            </w:r>
                            <w:r w:rsidRPr="00BE051A">
                              <w:rPr>
                                <w:rFonts w:cstheme="minorHAnsi"/>
                                <w:i/>
                                <w:iCs w:val="0"/>
                              </w:rPr>
                              <w:t>–</w:t>
                            </w:r>
                            <w:r>
                              <w:rPr>
                                <w:rFonts w:cstheme="minorHAnsi"/>
                              </w:rPr>
                              <w:t xml:space="preserve"> Gezonde Kinderopvang</w:t>
                            </w:r>
                            <w:r w:rsidRPr="005C7F37">
                              <w:rPr>
                                <w:rFonts w:cstheme="minorHAnsi"/>
                              </w:rPr>
                              <w:t xml:space="preserve"> </w:t>
                            </w:r>
                          </w:p>
                          <w:p w14:paraId="371D1EAD" w14:textId="537AD780" w:rsidR="00B70BB9" w:rsidRDefault="00B70BB9" w:rsidP="00B70BB9">
                            <w:pPr>
                              <w:pStyle w:val="Lijstalinea"/>
                              <w:numPr>
                                <w:ilvl w:val="0"/>
                                <w:numId w:val="10"/>
                              </w:numPr>
                              <w:spacing w:after="160" w:line="360" w:lineRule="auto"/>
                            </w:pPr>
                            <w:r>
                              <w:t xml:space="preserve">Diverse </w:t>
                            </w:r>
                            <w:hyperlink r:id="rId35" w:history="1">
                              <w:r w:rsidRPr="00AE09C5">
                                <w:rPr>
                                  <w:rStyle w:val="Hyperlink"/>
                                  <w:i w:val="0"/>
                                  <w:iCs w:val="0"/>
                                </w:rPr>
                                <w:t>Informatieve tekeningen</w:t>
                              </w:r>
                            </w:hyperlink>
                            <w:r>
                              <w:t xml:space="preserve"> met hittemaatregelen per doelgroep – GGD Noord- en Oost-Gelderland</w:t>
                            </w:r>
                          </w:p>
                          <w:p w14:paraId="5DFCC18B" w14:textId="1B9416D5" w:rsidR="007C4C79" w:rsidRDefault="007C4C79" w:rsidP="00B70BB9">
                            <w:pPr>
                              <w:pStyle w:val="Lijstalinea"/>
                              <w:numPr>
                                <w:ilvl w:val="0"/>
                                <w:numId w:val="10"/>
                              </w:numPr>
                              <w:spacing w:after="160" w:line="360" w:lineRule="auto"/>
                            </w:pPr>
                            <w:hyperlink r:id="rId36" w:history="1">
                              <w:r w:rsidRPr="00914068">
                                <w:rPr>
                                  <w:rStyle w:val="Hyperlink"/>
                                  <w:i w:val="0"/>
                                  <w:iCs w:val="0"/>
                                </w:rPr>
                                <w:t>Zonkrachtwijz</w:t>
                              </w:r>
                              <w:r w:rsidRPr="00BE051A">
                                <w:rPr>
                                  <w:rStyle w:val="Hyperlink"/>
                                  <w:i w:val="0"/>
                                  <w:iCs w:val="0"/>
                                </w:rPr>
                                <w:t>er</w:t>
                              </w:r>
                            </w:hyperlink>
                            <w:r w:rsidR="00914068">
                              <w:t xml:space="preserve"> - RIVM</w:t>
                            </w:r>
                          </w:p>
                          <w:p w14:paraId="20E989C1" w14:textId="410FFCB4" w:rsidR="00084A5B" w:rsidRPr="00914068" w:rsidRDefault="00084A5B" w:rsidP="00DA4E20">
                            <w:pPr>
                              <w:pStyle w:val="Lijstalinea"/>
                              <w:numPr>
                                <w:ilvl w:val="0"/>
                                <w:numId w:val="10"/>
                              </w:numPr>
                              <w:spacing w:after="160" w:line="360" w:lineRule="auto"/>
                              <w:rPr>
                                <w:i/>
                                <w:iCs w:val="0"/>
                              </w:rPr>
                            </w:pPr>
                            <w:r w:rsidRPr="00914068">
                              <w:t xml:space="preserve">Themapagina BOinK –  </w:t>
                            </w:r>
                            <w:hyperlink r:id="rId37" w:history="1">
                              <w:r w:rsidR="00DA4E20" w:rsidRPr="00914068">
                                <w:rPr>
                                  <w:rStyle w:val="Hyperlink"/>
                                  <w:i w:val="0"/>
                                  <w:iCs w:val="0"/>
                                </w:rPr>
                                <w:t>Hitte in de kinderopvang</w:t>
                              </w:r>
                            </w:hyperlink>
                            <w:r w:rsidR="00DA4E20" w:rsidRPr="00914068">
                              <w:rPr>
                                <w:i/>
                                <w:iCs w:val="0"/>
                              </w:rPr>
                              <w:t xml:space="preserve">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xmlns:w16cei="http://schemas.microsoft.com/office/word/2026/wordml/cei">
            <w:pict>
              <v:shape w14:anchorId="393D37C8" id="_x0000_s1030" type="#_x0000_t202" style="position:absolute;margin-left:0;margin-top:222.7pt;width:488.4pt;height:242.05pt;z-index:251658247;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" fillcolor="#c5d300" strokecolor="#c5d300" strokeweight="3pt">
                <v:fill opacity="6682f"/>
                <v:stroke dashstyle="1 1"/>
                <v:textbox>
                  <w:txbxContent>
                    <w:p w14:paraId="2186CCD6" w14:textId="77777777" w:rsidR="000B5751" w:rsidRDefault="000B5751" w:rsidP="000B5751">
                      <w:pPr>
                        <w:pStyle w:val="Stijl1"/>
                        <w:numPr>
                          <w:ilvl w:val="0"/>
                          <w:numId w:val="0"/>
                        </w:numPr>
                      </w:pPr>
                      <w:r w:rsidRPr="00280DA3">
                        <w:t>Leestips</w:t>
                      </w:r>
                      <w:r>
                        <w:t xml:space="preserve">: </w:t>
                      </w:r>
                      <w:r w:rsidRPr="00C47BA7">
                        <w:t xml:space="preserve">maatregelen tijdens hitte  </w:t>
                      </w:r>
                    </w:p>
                    <w:p w14:paraId="3F84CE12" w14:textId="430DB30E" w:rsidR="00084A5B" w:rsidRPr="00994CF9" w:rsidRDefault="00084A5B" w:rsidP="00994CF9">
                      <w:pPr>
                        <w:pStyle w:val="ListParagraph"/>
                        <w:numPr>
                          <w:ilvl w:val="0"/>
                          <w:numId w:val="10"/>
                        </w:numPr>
                        <w:spacing w:after="160" w:line="360" w:lineRule="auto"/>
                        <w:rPr>
                          <w:color w:val="EE7B08" w:themeColor="hyperlink"/>
                          <w:u w:val="single"/>
                        </w:rPr>
                      </w:pPr>
                      <w:r w:rsidRPr="00C47BA7">
                        <w:t xml:space="preserve">Het </w:t>
                      </w:r>
                      <w:hyperlink r:id="rId38" w:history="1">
                        <w:r w:rsidRPr="00BE051A">
                          <w:rPr>
                            <w:rStyle w:val="Hyperlink"/>
                            <w:i w:val="0"/>
                            <w:iCs w:val="0"/>
                          </w:rPr>
                          <w:t>Nationaal Hitteplan</w:t>
                        </w:r>
                      </w:hyperlink>
                      <w:r>
                        <w:t xml:space="preserve"> en meer specifiek het </w:t>
                      </w:r>
                      <w:hyperlink r:id="rId39" w:history="1">
                        <w:r w:rsidRPr="00AE09C5">
                          <w:rPr>
                            <w:rStyle w:val="Hyperlink"/>
                            <w:i w:val="0"/>
                            <w:iCs w:val="0"/>
                          </w:rPr>
                          <w:t>Hitteplan gericht op kinderdagverblijven en scholen</w:t>
                        </w:r>
                      </w:hyperlink>
                      <w:r w:rsidR="00AE09C5">
                        <w:rPr>
                          <w:i/>
                          <w:iCs w:val="0"/>
                        </w:rPr>
                        <w:t xml:space="preserve"> </w:t>
                      </w:r>
                      <w:r>
                        <w:t>– RIVM</w:t>
                      </w:r>
                    </w:p>
                    <w:p w14:paraId="43FDB9CB" w14:textId="58517A01" w:rsidR="00F524F6" w:rsidRDefault="00F524F6" w:rsidP="00084A5B">
                      <w:pPr>
                        <w:pStyle w:val="ListParagraph"/>
                        <w:numPr>
                          <w:ilvl w:val="0"/>
                          <w:numId w:val="10"/>
                        </w:numPr>
                        <w:spacing w:after="160" w:line="360" w:lineRule="auto"/>
                      </w:pPr>
                      <w:hyperlink r:id="rId40" w:history="1">
                        <w:r w:rsidRPr="00AE09C5">
                          <w:rPr>
                            <w:rStyle w:val="Hyperlink"/>
                            <w:i w:val="0"/>
                            <w:iCs w:val="0"/>
                          </w:rPr>
                          <w:t>Handreiking Hitte op kinderdagverblijven</w:t>
                        </w:r>
                      </w:hyperlink>
                      <w:r w:rsidR="006E1CC2">
                        <w:t xml:space="preserve"> - </w:t>
                      </w:r>
                      <w:r w:rsidR="00696305" w:rsidRPr="00696305">
                        <w:rPr>
                          <w:iCs w:val="0"/>
                        </w:rPr>
                        <w:t>GGD regio Utrecht en RIVM</w:t>
                      </w:r>
                      <w:r w:rsidRPr="00F524F6">
                        <w:t xml:space="preserve"> </w:t>
                      </w:r>
                    </w:p>
                    <w:p w14:paraId="2D915D0D" w14:textId="571F9546" w:rsidR="00691986" w:rsidRDefault="00691986" w:rsidP="00084A5B">
                      <w:pPr>
                        <w:pStyle w:val="ListParagraph"/>
                        <w:numPr>
                          <w:ilvl w:val="0"/>
                          <w:numId w:val="10"/>
                        </w:numPr>
                        <w:spacing w:after="160" w:line="360" w:lineRule="auto"/>
                      </w:pPr>
                      <w:hyperlink r:id="rId41" w:history="1">
                        <w:r w:rsidRPr="00F703C1">
                          <w:rPr>
                            <w:rStyle w:val="Hyperlink"/>
                            <w:i w:val="0"/>
                            <w:iCs w:val="0"/>
                          </w:rPr>
                          <w:t>Kleine kinderen en hitte</w:t>
                        </w:r>
                      </w:hyperlink>
                      <w:r w:rsidR="00F703C1">
                        <w:t xml:space="preserve"> – GGD Leefomgeving</w:t>
                      </w:r>
                    </w:p>
                    <w:p w14:paraId="2B50B98E" w14:textId="77777777" w:rsidR="00084A5B" w:rsidRPr="005C7F37" w:rsidRDefault="00084A5B" w:rsidP="00084A5B">
                      <w:pPr>
                        <w:pStyle w:val="ListParagraph"/>
                        <w:numPr>
                          <w:ilvl w:val="0"/>
                          <w:numId w:val="10"/>
                        </w:numPr>
                        <w:spacing w:after="160" w:line="360" w:lineRule="auto"/>
                        <w:rPr>
                          <w:rFonts w:cstheme="minorHAnsi"/>
                        </w:rPr>
                      </w:pPr>
                      <w:hyperlink r:id="rId42" w:history="1">
                        <w:r w:rsidRPr="00BE051A">
                          <w:rPr>
                            <w:rStyle w:val="Hyperlink"/>
                            <w:i w:val="0"/>
                            <w:iCs w:val="0"/>
                          </w:rPr>
                          <w:t>Zon beschermende maatregelen</w:t>
                        </w:r>
                      </w:hyperlink>
                      <w:r w:rsidRPr="00BE051A">
                        <w:rPr>
                          <w:rStyle w:val="Hyperlink"/>
                          <w:i w:val="0"/>
                          <w:iCs w:val="0"/>
                        </w:rPr>
                        <w:t xml:space="preserve"> </w:t>
                      </w:r>
                      <w:r w:rsidRPr="00BE051A">
                        <w:rPr>
                          <w:rFonts w:cstheme="minorHAnsi"/>
                          <w:i/>
                          <w:iCs w:val="0"/>
                        </w:rPr>
                        <w:t>–</w:t>
                      </w:r>
                      <w:r>
                        <w:rPr>
                          <w:rFonts w:cstheme="minorHAnsi"/>
                        </w:rPr>
                        <w:t xml:space="preserve"> Gezonde Kinderopvang</w:t>
                      </w:r>
                      <w:r w:rsidRPr="005C7F37">
                        <w:rPr>
                          <w:rFonts w:cstheme="minorHAnsi"/>
                        </w:rPr>
                        <w:t xml:space="preserve"> </w:t>
                      </w:r>
                    </w:p>
                    <w:p w14:paraId="371D1EAD" w14:textId="537AD780" w:rsidR="00B70BB9" w:rsidRDefault="00B70BB9" w:rsidP="00B70BB9">
                      <w:pPr>
                        <w:pStyle w:val="ListParagraph"/>
                        <w:numPr>
                          <w:ilvl w:val="0"/>
                          <w:numId w:val="10"/>
                        </w:numPr>
                        <w:spacing w:after="160" w:line="360" w:lineRule="auto"/>
                      </w:pPr>
                      <w:r>
                        <w:t xml:space="preserve">Diverse </w:t>
                      </w:r>
                      <w:hyperlink r:id="rId43" w:history="1">
                        <w:r w:rsidRPr="00AE09C5">
                          <w:rPr>
                            <w:rStyle w:val="Hyperlink"/>
                            <w:i w:val="0"/>
                            <w:iCs w:val="0"/>
                          </w:rPr>
                          <w:t>Informatieve tekeningen</w:t>
                        </w:r>
                      </w:hyperlink>
                      <w:r>
                        <w:t xml:space="preserve"> met hittemaatregelen per doelgroep – GGD Noord- en Oost-Gelderland</w:t>
                      </w:r>
                    </w:p>
                    <w:p w14:paraId="5DFCC18B" w14:textId="1B9416D5" w:rsidR="007C4C79" w:rsidRDefault="007C4C79" w:rsidP="00B70BB9">
                      <w:pPr>
                        <w:pStyle w:val="ListParagraph"/>
                        <w:numPr>
                          <w:ilvl w:val="0"/>
                          <w:numId w:val="10"/>
                        </w:numPr>
                        <w:spacing w:after="160" w:line="360" w:lineRule="auto"/>
                      </w:pPr>
                      <w:hyperlink r:id="rId44" w:history="1">
                        <w:r w:rsidRPr="00914068">
                          <w:rPr>
                            <w:rStyle w:val="Hyperlink"/>
                            <w:i w:val="0"/>
                            <w:iCs w:val="0"/>
                          </w:rPr>
                          <w:t>Zonkrachtwijz</w:t>
                        </w:r>
                        <w:r w:rsidRPr="00BE051A">
                          <w:rPr>
                            <w:rStyle w:val="Hyperlink"/>
                            <w:i w:val="0"/>
                            <w:iCs w:val="0"/>
                          </w:rPr>
                          <w:t>er</w:t>
                        </w:r>
                      </w:hyperlink>
                      <w:r w:rsidR="00914068">
                        <w:t xml:space="preserve"> - RIVM</w:t>
                      </w:r>
                    </w:p>
                    <w:p w14:paraId="20E989C1" w14:textId="410FFCB4" w:rsidR="00084A5B" w:rsidRPr="00914068" w:rsidRDefault="00084A5B" w:rsidP="00DA4E20">
                      <w:pPr>
                        <w:pStyle w:val="ListParagraph"/>
                        <w:numPr>
                          <w:ilvl w:val="0"/>
                          <w:numId w:val="10"/>
                        </w:numPr>
                        <w:spacing w:after="160" w:line="360" w:lineRule="auto"/>
                        <w:rPr>
                          <w:i/>
                          <w:iCs w:val="0"/>
                        </w:rPr>
                      </w:pPr>
                      <w:r w:rsidRPr="00914068">
                        <w:t xml:space="preserve">Themapagina BOinK –  </w:t>
                      </w:r>
                      <w:hyperlink r:id="rId45" w:history="1">
                        <w:r w:rsidR="00DA4E20" w:rsidRPr="00914068">
                          <w:rPr>
                            <w:rStyle w:val="Hyperlink"/>
                            <w:i w:val="0"/>
                            <w:iCs w:val="0"/>
                          </w:rPr>
                          <w:t>Hitte in de kinderopv</w:t>
                        </w:r>
                        <w:r w:rsidR="00DA4E20" w:rsidRPr="00914068">
                          <w:rPr>
                            <w:rStyle w:val="Hyperlink"/>
                            <w:i w:val="0"/>
                            <w:iCs w:val="0"/>
                          </w:rPr>
                          <w:t>ang</w:t>
                        </w:r>
                      </w:hyperlink>
                      <w:r w:rsidR="00DA4E20" w:rsidRPr="00914068">
                        <w:rPr>
                          <w:i/>
                          <w:iCs w:val="0"/>
                        </w:rPr>
                        <w:t xml:space="preserve"> </w:t>
                      </w:r>
                    </w:p>
                  </w:txbxContent>
                </v:textbox>
                <w10:wrap type="square" anchorx="margin"/>
              </v:shape>
            </w:pict>
          </mc:Fallback>
        </mc:AlternateContent>
      </w:r>
    </w:p>
    <w:p w14:paraId="70DDE9B1" w14:textId="5B6497BB" w:rsidR="00F473FA" w:rsidRDefault="00F473FA" w:rsidP="00F473FA"/>
    <w:p w14:paraId="2B7E6CB2" w14:textId="0C5B2D01" w:rsidR="000B5751" w:rsidRPr="00406CD3" w:rsidRDefault="000B5751" w:rsidP="00F473FA">
      <w:pPr>
        <w:pStyle w:val="BOinKKop2"/>
        <w:numPr>
          <w:ilvl w:val="0"/>
          <w:numId w:val="0"/>
        </w:numPr>
      </w:pPr>
      <w:r>
        <w:t xml:space="preserve">3. </w:t>
      </w:r>
      <w:r w:rsidRPr="00406CD3">
        <w:t xml:space="preserve">Uiterste maatregel: opvang </w:t>
      </w:r>
      <w:r w:rsidR="00994CF9">
        <w:t xml:space="preserve">(deels) </w:t>
      </w:r>
      <w:r w:rsidRPr="00406CD3">
        <w:t>sluiten</w:t>
      </w:r>
    </w:p>
    <w:p w14:paraId="07EF1305" w14:textId="205A255D" w:rsidR="00084A5B" w:rsidRDefault="00084A5B" w:rsidP="00084A5B">
      <w:r>
        <w:t xml:space="preserve">Iedere periode van hitte vraagt maatwerk. En naast temperatuur speelt ook de </w:t>
      </w:r>
      <w:r w:rsidR="007A519C">
        <w:t xml:space="preserve">zonkracht en </w:t>
      </w:r>
      <w:r>
        <w:t xml:space="preserve">luchtvochtigheid een rol. En of er al eerder een periode van hitte is geweest of niet, waardoor de ruimtes sneller opwarmen. </w:t>
      </w:r>
    </w:p>
    <w:p w14:paraId="1BAA535A" w14:textId="744C02D9" w:rsidR="00084A5B" w:rsidRDefault="00084A5B" w:rsidP="00084A5B">
      <w:bookmarkStart w:id="1" w:name="_Hlk138141838"/>
      <w:r>
        <w:t xml:space="preserve">Het kan voorkomen dat de temperaturen zo hoog oplopen, dat veilige kinderopvang niet meer geboden kan worden. Als laatste </w:t>
      </w:r>
      <w:r w:rsidRPr="006629E3">
        <w:t>maatregel</w:t>
      </w:r>
      <w:r>
        <w:t xml:space="preserve"> kunnen organisaties overwegen om de opvanglocatie (een deel van) een dag te sluiten. </w:t>
      </w:r>
      <w:r w:rsidRPr="00C40F60">
        <w:t>Het kan zelfs een overweging zijn om dat besluit per groep te nemen. Bijvoorbeeld wanneer de slaapruimte voor de baby’s</w:t>
      </w:r>
      <w:r>
        <w:t xml:space="preserve"> </w:t>
      </w:r>
      <w:r w:rsidRPr="00C40F60">
        <w:t xml:space="preserve">onverantwoord warm is maar er voor de BSO-groep nog wel voldoende verkoelende maatregelen en/of activiteiten mogelijk zijn. </w:t>
      </w:r>
    </w:p>
    <w:p w14:paraId="79B96C20" w14:textId="373285E6" w:rsidR="00084A5B" w:rsidRDefault="00084A5B" w:rsidP="00084A5B">
      <w:r>
        <w:lastRenderedPageBreak/>
        <w:t xml:space="preserve">De situatie moet </w:t>
      </w:r>
      <w:r w:rsidRPr="004B1189">
        <w:rPr>
          <w:b/>
        </w:rPr>
        <w:t>per locatie</w:t>
      </w:r>
      <w:r>
        <w:t xml:space="preserve"> en </w:t>
      </w:r>
      <w:r w:rsidRPr="004B1189">
        <w:rPr>
          <w:b/>
        </w:rPr>
        <w:t xml:space="preserve">per </w:t>
      </w:r>
      <w:r>
        <w:rPr>
          <w:b/>
        </w:rPr>
        <w:t>dag(deel)</w:t>
      </w:r>
      <w:r w:rsidRPr="004B1189" w:rsidDel="00C87D42">
        <w:rPr>
          <w:b/>
        </w:rPr>
        <w:t xml:space="preserve"> </w:t>
      </w:r>
      <w:r>
        <w:t xml:space="preserve">beoordeeld worden en het besluit om geen opvang te bieden moet weloverwogen genomen worden. </w:t>
      </w:r>
    </w:p>
    <w:bookmarkEnd w:id="1"/>
    <w:p w14:paraId="1B9A21E9" w14:textId="4048CFD1" w:rsidR="000B5751" w:rsidRDefault="00084A5B" w:rsidP="00084A5B">
      <w:r w:rsidRPr="00406CD3">
        <w:rPr>
          <w:noProof/>
        </w:rPr>
        <mc:AlternateContent>
          <mc:Choice Requires="wps">
            <w:drawing>
              <wp:anchor distT="0" distB="0" distL="114300" distR="114300" simplePos="0" relativeHeight="251658244" behindDoc="0" locked="0" layoutInCell="1" allowOverlap="1" wp14:anchorId="64BD284D" wp14:editId="50A24EAE">
                <wp:simplePos x="0" y="0"/>
                <wp:positionH relativeFrom="column">
                  <wp:posOffset>2540</wp:posOffset>
                </wp:positionH>
                <wp:positionV relativeFrom="paragraph">
                  <wp:posOffset>1665605</wp:posOffset>
                </wp:positionV>
                <wp:extent cx="6109970" cy="3008630"/>
                <wp:effectExtent l="19050" t="19050" r="24130" b="20320"/>
                <wp:wrapSquare wrapText="bothSides"/>
                <wp:docPr id="20383156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9970" cy="3008630"/>
                        </a:xfrm>
                        <a:prstGeom prst="rect">
                          <a:avLst/>
                        </a:prstGeom>
                        <a:noFill/>
                        <a:ln w="38100">
                          <a:solidFill>
                            <a:srgbClr val="008BD2">
                              <a:alpha val="19949"/>
                            </a:srgbClr>
                          </a:solidFill>
                          <a:miter lim="800000"/>
                          <a:headEnd/>
                          <a:tailEnd/>
                          <a:extLst>
                            <a:ext uri="{C807C97D-BFC1-408E-A445-0C87EB9F89A2}">
                              <ask:lineSketchStyleProps xmlns:ask="http://schemas.microsoft.com/office/drawing/2018/sketchyshapes" sd="1219033472">
                                <a:custGeom>
                                  <a:avLst/>
                                  <a:gdLst>
                                    <a:gd name="connsiteX0" fmla="*/ 0 w 5207635"/>
                                    <a:gd name="connsiteY0" fmla="*/ 0 h 1801905"/>
                                    <a:gd name="connsiteX1" fmla="*/ 5207635 w 5207635"/>
                                    <a:gd name="connsiteY1" fmla="*/ 0 h 1801905"/>
                                    <a:gd name="connsiteX2" fmla="*/ 5207635 w 5207635"/>
                                    <a:gd name="connsiteY2" fmla="*/ 1801905 h 1801905"/>
                                    <a:gd name="connsiteX3" fmla="*/ 0 w 5207635"/>
                                    <a:gd name="connsiteY3" fmla="*/ 1801905 h 1801905"/>
                                    <a:gd name="connsiteX4" fmla="*/ 0 w 5207635"/>
                                    <a:gd name="connsiteY4" fmla="*/ 0 h 18019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207635" h="1801905" fill="none" extrusionOk="0">
                                      <a:moveTo>
                                        <a:pt x="0" y="0"/>
                                      </a:moveTo>
                                      <a:cubicBezTo>
                                        <a:pt x="1091797" y="-49533"/>
                                        <a:pt x="3469511" y="-14809"/>
                                        <a:pt x="5207635" y="0"/>
                                      </a:cubicBezTo>
                                      <a:cubicBezTo>
                                        <a:pt x="5083313" y="311857"/>
                                        <a:pt x="5337918" y="1164830"/>
                                        <a:pt x="5207635" y="1801905"/>
                                      </a:cubicBezTo>
                                      <a:cubicBezTo>
                                        <a:pt x="3266103" y="1753674"/>
                                        <a:pt x="1453998" y="1886360"/>
                                        <a:pt x="0" y="1801905"/>
                                      </a:cubicBezTo>
                                      <a:cubicBezTo>
                                        <a:pt x="107383" y="1414848"/>
                                        <a:pt x="105349" y="325604"/>
                                        <a:pt x="0" y="0"/>
                                      </a:cubicBezTo>
                                      <a:close/>
                                    </a:path>
                                    <a:path w="5207635" h="1801905" stroke="0" extrusionOk="0">
                                      <a:moveTo>
                                        <a:pt x="0" y="0"/>
                                      </a:moveTo>
                                      <a:cubicBezTo>
                                        <a:pt x="2263102" y="118645"/>
                                        <a:pt x="4587010" y="116012"/>
                                        <a:pt x="5207635" y="0"/>
                                      </a:cubicBezTo>
                                      <a:cubicBezTo>
                                        <a:pt x="5200751" y="230598"/>
                                        <a:pt x="5092799" y="1576776"/>
                                        <a:pt x="5207635" y="1801905"/>
                                      </a:cubicBezTo>
                                      <a:cubicBezTo>
                                        <a:pt x="4438003" y="1936505"/>
                                        <a:pt x="939992" y="1644709"/>
                                        <a:pt x="0" y="1801905"/>
                                      </a:cubicBezTo>
                                      <a:cubicBezTo>
                                        <a:pt x="148669" y="977847"/>
                                        <a:pt x="-140444" y="643103"/>
                                        <a:pt x="0" y="0"/>
                                      </a:cubicBezTo>
                                      <a:close/>
                                    </a:path>
                                  </a:pathLst>
                                </a:custGeom>
                                <ask:type>
                                  <ask:lineSketchNone/>
                                </ask:type>
                              </ask:lineSketchStyleProps>
                            </a:ext>
                          </a:extLst>
                        </a:ln>
                      </wps:spPr>
                      <wps:txbx>
                        <w:txbxContent>
                          <w:p w14:paraId="2C031D39" w14:textId="77777777" w:rsidR="000B5751" w:rsidRPr="001E70DB" w:rsidRDefault="000B5751" w:rsidP="000B5751">
                            <w:pPr>
                              <w:spacing w:line="360" w:lineRule="auto"/>
                              <w:rPr>
                                <w:rStyle w:val="Intensievebenadrukking"/>
                              </w:rPr>
                            </w:pPr>
                            <w:r w:rsidRPr="001E70DB">
                              <w:rPr>
                                <w:rStyle w:val="Intensievebenadrukking"/>
                              </w:rPr>
                              <w:t>Check het hitteprotocol op de volgende zaken:</w:t>
                            </w:r>
                          </w:p>
                          <w:p w14:paraId="0E84E47C" w14:textId="77777777" w:rsidR="000B5751" w:rsidRPr="00406CD3" w:rsidRDefault="000B5751" w:rsidP="00084A5B">
                            <w:pPr>
                              <w:pStyle w:val="Lijstalinea"/>
                              <w:numPr>
                                <w:ilvl w:val="0"/>
                                <w:numId w:val="37"/>
                              </w:numPr>
                            </w:pPr>
                            <w:r w:rsidRPr="00406CD3">
                              <w:t>Onder welke (extreme) weersomstandigheden er geen veilige opvang meer geboden kan worden, waardoor deze geheel of deels gesloten kan worden.</w:t>
                            </w:r>
                          </w:p>
                          <w:p w14:paraId="1B3E152F" w14:textId="77777777" w:rsidR="000B5751" w:rsidRPr="00406CD3" w:rsidRDefault="000B5751" w:rsidP="00084A5B">
                            <w:pPr>
                              <w:pStyle w:val="Lijstalinea"/>
                              <w:numPr>
                                <w:ilvl w:val="0"/>
                                <w:numId w:val="37"/>
                              </w:numPr>
                            </w:pPr>
                            <w:r w:rsidRPr="00406CD3">
                              <w:t>Op grond van welke feiten de beslissing wordt gemaakt om een locatie te sluiten.</w:t>
                            </w:r>
                          </w:p>
                          <w:p w14:paraId="0B7CC94E" w14:textId="77777777" w:rsidR="00994CF9" w:rsidRPr="00937199" w:rsidRDefault="00994CF9" w:rsidP="00994CF9">
                            <w:pPr>
                              <w:pStyle w:val="Lijstalinea"/>
                              <w:numPr>
                                <w:ilvl w:val="0"/>
                                <w:numId w:val="37"/>
                              </w:numPr>
                              <w:spacing w:after="160" w:line="360" w:lineRule="auto"/>
                            </w:pPr>
                            <w:r w:rsidRPr="00994CF9">
                              <w:t xml:space="preserve">Op welke manier ouders bij sluiting financieel gecompenseerd worden voor de gemiste opvanguren. </w:t>
                            </w:r>
                          </w:p>
                          <w:p w14:paraId="4D436238" w14:textId="77777777" w:rsidR="00994CF9" w:rsidRPr="00994CF9" w:rsidRDefault="00994CF9" w:rsidP="00994CF9">
                            <w:pPr>
                              <w:pStyle w:val="Lijstalinea"/>
                              <w:numPr>
                                <w:ilvl w:val="0"/>
                                <w:numId w:val="37"/>
                              </w:numPr>
                              <w:spacing w:after="160" w:line="360" w:lineRule="auto"/>
                            </w:pPr>
                            <w:r w:rsidRPr="00994CF9">
                              <w:t xml:space="preserve">Bij mogelijke sluiting: adviesrecht oudercommissie. </w:t>
                            </w:r>
                          </w:p>
                          <w:p w14:paraId="2D1BD09E" w14:textId="77777777" w:rsidR="00994CF9" w:rsidRPr="00994CF9" w:rsidRDefault="00994CF9" w:rsidP="00994CF9">
                            <w:pPr>
                              <w:pStyle w:val="Lijstalinea"/>
                              <w:numPr>
                                <w:ilvl w:val="0"/>
                                <w:numId w:val="37"/>
                              </w:numPr>
                              <w:spacing w:after="160" w:line="360" w:lineRule="auto"/>
                            </w:pPr>
                            <w:r w:rsidRPr="00994CF9">
                              <w:t xml:space="preserve">Bij sluiting: ouders snel en goed informeren over sluiting. </w:t>
                            </w:r>
                          </w:p>
                        </w:txbxContent>
                      </wps:txbx>
                      <wps:bodyPr rot="0" vert="horz" wrap="square" lIns="108000" tIns="108000" rIns="108000" bIns="108000" anchor="ctr" anchorCtr="0">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4BD284D" id="_x0000_s1031" type="#_x0000_t202" style="position:absolute;margin-left:.2pt;margin-top:131.15pt;width:481.1pt;height:236.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" filled="f" strokecolor="#008bd2" strokeweight="3pt">
                <v:stroke opacity="13107f"/>
                <v:textbox inset="3mm,3mm,3mm,3mm">
                  <w:txbxContent>
                    <w:p w14:paraId="2C031D39" w14:textId="77777777" w:rsidR="000B5751" w:rsidRPr="001E70DB" w:rsidRDefault="000B5751" w:rsidP="000B5751">
                      <w:pPr>
                        <w:spacing w:line="360" w:lineRule="auto"/>
                        <w:rPr>
                          <w:rStyle w:val="IntenseEmphasis"/>
                        </w:rPr>
                      </w:pPr>
                      <w:r w:rsidRPr="001E70DB">
                        <w:rPr>
                          <w:rStyle w:val="IntenseEmphasis"/>
                        </w:rPr>
                        <w:t>Check het hitteprotocol op de volgende zaken:</w:t>
                      </w:r>
                    </w:p>
                    <w:p w14:paraId="0E84E47C" w14:textId="77777777" w:rsidR="000B5751" w:rsidRPr="00406CD3" w:rsidRDefault="000B5751" w:rsidP="00084A5B">
                      <w:pPr>
                        <w:pStyle w:val="ListParagraph"/>
                        <w:numPr>
                          <w:ilvl w:val="0"/>
                          <w:numId w:val="37"/>
                        </w:numPr>
                      </w:pPr>
                      <w:r w:rsidRPr="00406CD3">
                        <w:t>Onder welke (extreme) weersomstandigheden er geen veilige opvang meer geboden kan worden, waardoor deze geheel of deels gesloten kan worden.</w:t>
                      </w:r>
                    </w:p>
                    <w:p w14:paraId="1B3E152F" w14:textId="77777777" w:rsidR="000B5751" w:rsidRPr="00406CD3" w:rsidRDefault="000B5751" w:rsidP="00084A5B">
                      <w:pPr>
                        <w:pStyle w:val="ListParagraph"/>
                        <w:numPr>
                          <w:ilvl w:val="0"/>
                          <w:numId w:val="37"/>
                        </w:numPr>
                      </w:pPr>
                      <w:r w:rsidRPr="00406CD3">
                        <w:t>Op grond van welke feiten de beslissing wordt gemaakt om een locatie te sluiten.</w:t>
                      </w:r>
                    </w:p>
                    <w:p w14:paraId="0B7CC94E" w14:textId="77777777" w:rsidR="00994CF9" w:rsidRPr="00937199" w:rsidRDefault="00994CF9" w:rsidP="00994CF9">
                      <w:pPr>
                        <w:pStyle w:val="ListParagraph"/>
                        <w:numPr>
                          <w:ilvl w:val="0"/>
                          <w:numId w:val="37"/>
                        </w:numPr>
                        <w:spacing w:after="160" w:line="360" w:lineRule="auto"/>
                      </w:pPr>
                      <w:r w:rsidRPr="00994CF9">
                        <w:t xml:space="preserve">Op welke manier ouders bij sluiting financieel gecompenseerd worden voor de gemiste opvanguren. </w:t>
                      </w:r>
                    </w:p>
                    <w:p w14:paraId="4D436238" w14:textId="77777777" w:rsidR="00994CF9" w:rsidRPr="00994CF9" w:rsidRDefault="00994CF9" w:rsidP="00994CF9">
                      <w:pPr>
                        <w:pStyle w:val="ListParagraph"/>
                        <w:numPr>
                          <w:ilvl w:val="0"/>
                          <w:numId w:val="37"/>
                        </w:numPr>
                        <w:spacing w:after="160" w:line="360" w:lineRule="auto"/>
                      </w:pPr>
                      <w:r w:rsidRPr="00994CF9">
                        <w:t xml:space="preserve">Bij mogelijke sluiting: adviesrecht oudercommissie. </w:t>
                      </w:r>
                    </w:p>
                    <w:p w14:paraId="2D1BD09E" w14:textId="77777777" w:rsidR="00994CF9" w:rsidRPr="00994CF9" w:rsidRDefault="00994CF9" w:rsidP="00994CF9">
                      <w:pPr>
                        <w:pStyle w:val="ListParagraph"/>
                        <w:numPr>
                          <w:ilvl w:val="0"/>
                          <w:numId w:val="37"/>
                        </w:numPr>
                        <w:spacing w:after="160" w:line="360" w:lineRule="auto"/>
                      </w:pPr>
                      <w:r w:rsidRPr="00994CF9">
                        <w:t xml:space="preserve">Bij sluiting: ouders snel en goed informeren over sluiting. </w:t>
                      </w:r>
                    </w:p>
                  </w:txbxContent>
                </v:textbox>
                <w10:wrap type="square"/>
              </v:shape>
            </w:pict>
          </mc:Fallback>
        </mc:AlternateContent>
      </w:r>
      <w:r>
        <w:t xml:space="preserve">Ook moet de opvangorganisatie de voorgenomen sluiting ter </w:t>
      </w:r>
      <w:r w:rsidRPr="00524678">
        <w:t>advies aan de o</w:t>
      </w:r>
      <w:r>
        <w:t>udercommissie voorleggen; de oudercommissie heeft namelijk</w:t>
      </w:r>
      <w:r w:rsidRPr="00524678">
        <w:t xml:space="preserve"> </w:t>
      </w:r>
      <w:r>
        <w:t xml:space="preserve">adviesrecht op </w:t>
      </w:r>
      <w:r w:rsidRPr="00524678">
        <w:t>de openingstijden.</w:t>
      </w:r>
      <w:r>
        <w:t xml:space="preserve"> In de dagen van oplopende temperaturen is regelmatig overleg tussen opvang en oudercommissie belangrijk. Ook is het belangrijk om individuele ouders op tijd te informeren over het hitteprotocol en hen op de hoogte te houden over een mogelijke sluiting. Mocht het tot een sluiting komen, dan weten ouders dat er met zorg en aandacht een keuze is gemaakt. </w:t>
      </w:r>
      <w:r w:rsidR="000B5751">
        <w:t xml:space="preserve"> </w:t>
      </w:r>
      <w:r w:rsidR="000B5751">
        <w:br/>
      </w:r>
    </w:p>
    <w:p w14:paraId="6E7521C0" w14:textId="2F541F20" w:rsidR="000B5751" w:rsidRDefault="000B5751"/>
    <w:p w14:paraId="724439E9" w14:textId="3905DA34" w:rsidR="000B5751" w:rsidRPr="000B5751" w:rsidRDefault="00084A5B" w:rsidP="000B5751">
      <w:r w:rsidRPr="00A31305">
        <w:rPr>
          <w:b/>
          <w:noProof/>
        </w:rPr>
        <mc:AlternateContent>
          <mc:Choice Requires="wps">
            <w:drawing>
              <wp:anchor distT="0" distB="0" distL="114300" distR="114300" simplePos="0" relativeHeight="251658246" behindDoc="0" locked="0" layoutInCell="1" allowOverlap="1" wp14:anchorId="7985AB72" wp14:editId="18B7228A">
                <wp:simplePos x="0" y="0"/>
                <wp:positionH relativeFrom="column">
                  <wp:posOffset>3810</wp:posOffset>
                </wp:positionH>
                <wp:positionV relativeFrom="paragraph">
                  <wp:posOffset>21590</wp:posOffset>
                </wp:positionV>
                <wp:extent cx="6109970" cy="2628900"/>
                <wp:effectExtent l="19050" t="19050" r="24130" b="19050"/>
                <wp:wrapNone/>
                <wp:docPr id="87203136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9970" cy="2628900"/>
                        </a:xfrm>
                        <a:prstGeom prst="rect">
                          <a:avLst/>
                        </a:prstGeom>
                        <a:solidFill>
                          <a:srgbClr val="C5D300">
                            <a:alpha val="10000"/>
                          </a:srgbClr>
                        </a:solidFill>
                        <a:ln w="38100">
                          <a:solidFill>
                            <a:srgbClr val="C5D300"/>
                          </a:solidFill>
                          <a:prstDash val="sysDot"/>
                          <a:miter lim="800000"/>
                          <a:headEnd/>
                          <a:tailEnd/>
                          <a:extLst>
                            <a:ext uri="{C807C97D-BFC1-408E-A445-0C87EB9F89A2}">
                              <ask:lineSketchStyleProps xmlns:ask="http://schemas.microsoft.com/office/drawing/2018/sketchyshapes" sd="1219033472">
                                <a:custGeom>
                                  <a:avLst/>
                                  <a:gdLst>
                                    <a:gd name="connsiteX0" fmla="*/ 0 w 5745480"/>
                                    <a:gd name="connsiteY0" fmla="*/ 0 h 3149600"/>
                                    <a:gd name="connsiteX1" fmla="*/ 5745480 w 5745480"/>
                                    <a:gd name="connsiteY1" fmla="*/ 0 h 3149600"/>
                                    <a:gd name="connsiteX2" fmla="*/ 5745480 w 5745480"/>
                                    <a:gd name="connsiteY2" fmla="*/ 3149600 h 3149600"/>
                                    <a:gd name="connsiteX3" fmla="*/ 0 w 5745480"/>
                                    <a:gd name="connsiteY3" fmla="*/ 3149600 h 3149600"/>
                                    <a:gd name="connsiteX4" fmla="*/ 0 w 5745480"/>
                                    <a:gd name="connsiteY4" fmla="*/ 0 h 31496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745480" h="3149600" fill="none" extrusionOk="0">
                                      <a:moveTo>
                                        <a:pt x="0" y="0"/>
                                      </a:moveTo>
                                      <a:cubicBezTo>
                                        <a:pt x="975012" y="-49533"/>
                                        <a:pt x="4314908" y="-14809"/>
                                        <a:pt x="5745480" y="0"/>
                                      </a:cubicBezTo>
                                      <a:cubicBezTo>
                                        <a:pt x="5833119" y="460044"/>
                                        <a:pt x="5672801" y="1807723"/>
                                        <a:pt x="5745480" y="3149600"/>
                                      </a:cubicBezTo>
                                      <a:cubicBezTo>
                                        <a:pt x="4467332" y="3101369"/>
                                        <a:pt x="2646165" y="3234055"/>
                                        <a:pt x="0" y="3149600"/>
                                      </a:cubicBezTo>
                                      <a:cubicBezTo>
                                        <a:pt x="-38581" y="2192600"/>
                                        <a:pt x="63341" y="730249"/>
                                        <a:pt x="0" y="0"/>
                                      </a:cubicBezTo>
                                      <a:close/>
                                    </a:path>
                                    <a:path w="5745480" h="3149600" stroke="0" extrusionOk="0">
                                      <a:moveTo>
                                        <a:pt x="0" y="0"/>
                                      </a:moveTo>
                                      <a:cubicBezTo>
                                        <a:pt x="1097199" y="118645"/>
                                        <a:pt x="4003828" y="116012"/>
                                        <a:pt x="5745480" y="0"/>
                                      </a:cubicBezTo>
                                      <a:cubicBezTo>
                                        <a:pt x="5612598" y="1364911"/>
                                        <a:pt x="5830431" y="2442203"/>
                                        <a:pt x="5745480" y="3149600"/>
                                      </a:cubicBezTo>
                                      <a:cubicBezTo>
                                        <a:pt x="2875743" y="3284200"/>
                                        <a:pt x="2343380" y="2992404"/>
                                        <a:pt x="0" y="3149600"/>
                                      </a:cubicBezTo>
                                      <a:cubicBezTo>
                                        <a:pt x="-20187" y="2110538"/>
                                        <a:pt x="-152480" y="974876"/>
                                        <a:pt x="0" y="0"/>
                                      </a:cubicBezTo>
                                      <a:close/>
                                    </a:path>
                                  </a:pathLst>
                                </a:custGeom>
                                <ask:type>
                                  <ask:lineSketchNone/>
                                </ask:type>
                              </ask:lineSketchStyleProps>
                            </a:ext>
                          </a:extLst>
                        </a:ln>
                      </wps:spPr>
                      <wps:txbx>
                        <w:txbxContent>
                          <w:p w14:paraId="1475FEA4" w14:textId="77777777" w:rsidR="00A234D6" w:rsidRPr="00406CD3" w:rsidRDefault="00A234D6" w:rsidP="00A234D6">
                            <w:pPr>
                              <w:pStyle w:val="Stijl1"/>
                              <w:numPr>
                                <w:ilvl w:val="0"/>
                                <w:numId w:val="0"/>
                              </w:numPr>
                            </w:pPr>
                            <w:r w:rsidRPr="00C25D0F">
                              <w:t>Leestip: uitspraak Geschillencommissie Kinderopvang</w:t>
                            </w:r>
                          </w:p>
                          <w:p w14:paraId="7B59CCA2" w14:textId="77777777" w:rsidR="00834188" w:rsidRDefault="00834188" w:rsidP="00834188">
                            <w:r w:rsidRPr="00550639">
                              <w:t xml:space="preserve">Als de kinderopvang wegens te hoge temperaturen moet sluiten, dan moet de ondernemer de kosten voor de gemiste opvanguren aan ouders terugbetalen. </w:t>
                            </w:r>
                          </w:p>
                          <w:p w14:paraId="4F8D0163" w14:textId="145C4326" w:rsidR="00834188" w:rsidRDefault="00834188" w:rsidP="00834188">
                            <w:r>
                              <w:t xml:space="preserve">De vraag of er wel of niet sprake is van overmacht is in dergelijke situaties niet aan de orde, omdat het niet gaat over de betaling van een eventuele schadevergoeding, maar alleen om de terugbetaling van een niet geleverde dienst. Let op; voor de terugbetaalde uren kinderopvang, vervalt ook het recht op kinderopvangtoeslag. Ouders moeten dus hun aantal uren afgenomen én betaalde uren in </w:t>
                            </w:r>
                            <w:proofErr w:type="spellStart"/>
                            <w:r>
                              <w:t>MijnToeslagen</w:t>
                            </w:r>
                            <w:proofErr w:type="spellEnd"/>
                            <w:r>
                              <w:t xml:space="preserve"> aanpassen. </w:t>
                            </w:r>
                          </w:p>
                          <w:p w14:paraId="44385BE2" w14:textId="4F46CA88" w:rsidR="00A234D6" w:rsidRPr="00834188" w:rsidRDefault="00834188" w:rsidP="00834188">
                            <w:r>
                              <w:t xml:space="preserve">Lees hier de </w:t>
                            </w:r>
                            <w:hyperlink r:id="rId46" w:history="1">
                              <w:r w:rsidR="007034EA" w:rsidRPr="00DF4C0F">
                                <w:rPr>
                                  <w:rStyle w:val="Hyperlink"/>
                                  <w:i w:val="0"/>
                                  <w:iCs w:val="0"/>
                                </w:rPr>
                                <w:t>gehele uitspraak</w:t>
                              </w:r>
                            </w:hyperlink>
                            <w:r w:rsidR="007034EA">
                              <w:t xml:space="preserve"> v</w:t>
                            </w:r>
                            <w:r>
                              <w:t>an de Geschillencommissie Kinderopvang.</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985AB72" id="_x0000_s1032" type="#_x0000_t202" style="position:absolute;margin-left:.3pt;margin-top:1.7pt;width:481.1pt;height:20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" fillcolor="#c5d300" strokecolor="#c5d300" strokeweight="3pt">
                <v:fill opacity="6682f"/>
                <v:stroke dashstyle="1 1"/>
                <v:textbox>
                  <w:txbxContent>
                    <w:p w14:paraId="1475FEA4" w14:textId="77777777" w:rsidR="00A234D6" w:rsidRPr="00406CD3" w:rsidRDefault="00A234D6" w:rsidP="00A234D6">
                      <w:pPr>
                        <w:pStyle w:val="Stijl1"/>
                        <w:numPr>
                          <w:ilvl w:val="0"/>
                          <w:numId w:val="0"/>
                        </w:numPr>
                      </w:pPr>
                      <w:r w:rsidRPr="00C25D0F">
                        <w:t>Leestip: uitspraak Geschillencommissie Kinderopvang</w:t>
                      </w:r>
                    </w:p>
                    <w:p w14:paraId="7B59CCA2" w14:textId="77777777" w:rsidR="00834188" w:rsidRDefault="00834188" w:rsidP="00834188">
                      <w:r w:rsidRPr="00550639">
                        <w:t xml:space="preserve">Als de kinderopvang wegens te hoge temperaturen moet sluiten, dan moet de ondernemer de kosten voor de gemiste opvanguren aan ouders terugbetalen. </w:t>
                      </w:r>
                    </w:p>
                    <w:p w14:paraId="4F8D0163" w14:textId="145C4326" w:rsidR="00834188" w:rsidRDefault="00834188" w:rsidP="00834188">
                      <w:r>
                        <w:t xml:space="preserve">De vraag of er wel of niet sprake is van overmacht is in dergelijke situaties niet aan de orde, omdat het niet gaat over de betaling van een eventuele schadevergoeding, maar alleen om de terugbetaling van een niet geleverde dienst. Let op; voor de terugbetaalde uren kinderopvang, vervalt ook het recht op kinderopvangtoeslag. Ouders moeten dus hun aantal uren afgenomen én betaalde uren in </w:t>
                      </w:r>
                      <w:proofErr w:type="spellStart"/>
                      <w:r>
                        <w:t>MijnToeslagen</w:t>
                      </w:r>
                      <w:proofErr w:type="spellEnd"/>
                      <w:r>
                        <w:t xml:space="preserve"> aanpassen. </w:t>
                      </w:r>
                    </w:p>
                    <w:p w14:paraId="44385BE2" w14:textId="4F46CA88" w:rsidR="00A234D6" w:rsidRPr="00834188" w:rsidRDefault="00834188" w:rsidP="00834188">
                      <w:r>
                        <w:t xml:space="preserve">Lees hier de </w:t>
                      </w:r>
                      <w:hyperlink r:id="rId47" w:history="1">
                        <w:r w:rsidR="007034EA" w:rsidRPr="00DF4C0F">
                          <w:rPr>
                            <w:rStyle w:val="Hyperlink"/>
                            <w:i w:val="0"/>
                            <w:iCs w:val="0"/>
                          </w:rPr>
                          <w:t>gehele uitspraak</w:t>
                        </w:r>
                      </w:hyperlink>
                      <w:r w:rsidR="007034EA">
                        <w:t xml:space="preserve"> v</w:t>
                      </w:r>
                      <w:r>
                        <w:t>an de Geschillencommissie Kinderopvang.</w:t>
                      </w:r>
                    </w:p>
                  </w:txbxContent>
                </v:textbox>
              </v:shape>
            </w:pict>
          </mc:Fallback>
        </mc:AlternateContent>
      </w:r>
    </w:p>
    <w:p w14:paraId="198A6BD0" w14:textId="41DF928C" w:rsidR="000B5751" w:rsidRPr="000B5751" w:rsidRDefault="00A234D6" w:rsidP="00A234D6">
      <w:r w:rsidRPr="00A234D6">
        <w:rPr>
          <w:noProof/>
        </w:rPr>
        <w:drawing>
          <wp:anchor distT="0" distB="0" distL="114300" distR="114300" simplePos="0" relativeHeight="251658245" behindDoc="0" locked="0" layoutInCell="1" allowOverlap="1" wp14:anchorId="39AF3051" wp14:editId="375D1331">
            <wp:simplePos x="0" y="0"/>
            <wp:positionH relativeFrom="column">
              <wp:posOffset>1186766</wp:posOffset>
            </wp:positionH>
            <wp:positionV relativeFrom="paragraph">
              <wp:posOffset>2728742</wp:posOffset>
            </wp:positionV>
            <wp:extent cx="1603415" cy="1043652"/>
            <wp:effectExtent l="0" t="0" r="0" b="0"/>
            <wp:wrapNone/>
            <wp:docPr id="18" name="Afbeelding 17" descr="Afbeelding met tekst&#10;&#10;Automatisch gegenereerde beschrijving">
              <a:extLst xmlns:a="http://schemas.openxmlformats.org/drawingml/2006/main">
                <a:ext uri="{FF2B5EF4-FFF2-40B4-BE49-F238E27FC236}">
                  <a16:creationId xmlns:a16="http://schemas.microsoft.com/office/drawing/2014/main" id="{5711C2A3-DA7C-8BC1-2A09-FB26DCAEBA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fbeelding 17" descr="Afbeelding met tekst&#10;&#10;Automatisch gegenereerde beschrijving">
                      <a:extLst>
                        <a:ext uri="{FF2B5EF4-FFF2-40B4-BE49-F238E27FC236}">
                          <a16:creationId xmlns:a16="http://schemas.microsoft.com/office/drawing/2014/main" id="{5711C2A3-DA7C-8BC1-2A09-FB26DCAEBAD8}"/>
                        </a:ext>
                      </a:extLst>
                    </pic:cNvPr>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603415" cy="1043652"/>
                    </a:xfrm>
                    <a:prstGeom prst="rect">
                      <a:avLst/>
                    </a:prstGeom>
                  </pic:spPr>
                </pic:pic>
              </a:graphicData>
            </a:graphic>
            <wp14:sizeRelH relativeFrom="page">
              <wp14:pctWidth>0</wp14:pctWidth>
            </wp14:sizeRelH>
            <wp14:sizeRelV relativeFrom="page">
              <wp14:pctHeight>0</wp14:pctHeight>
            </wp14:sizeRelV>
          </wp:anchor>
        </w:drawing>
      </w:r>
      <w:r w:rsidR="000B5751">
        <w:tab/>
      </w:r>
    </w:p>
    <w:sectPr w:rsidR="000B5751" w:rsidRPr="000B5751" w:rsidSect="000B5751">
      <w:type w:val="continuous"/>
      <w:pgSz w:w="11900" w:h="16840"/>
      <w:pgMar w:top="1134" w:right="1134" w:bottom="1134" w:left="1134" w:header="1021" w:footer="1021" w:gutter="0"/>
      <w:pgBorders w:zOrder="back" w:offsetFrom="page">
        <w:top w:val="dotted" w:sz="24" w:space="20" w:color="57A331"/>
        <w:left w:val="dotted" w:sz="24" w:space="20" w:color="57A331"/>
        <w:bottom w:val="dotted" w:sz="24" w:space="20" w:color="57A331"/>
        <w:right w:val="dotted" w:sz="24" w:space="20" w:color="57A33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E10A8" w14:textId="77777777" w:rsidR="005F083D" w:rsidRDefault="005F083D" w:rsidP="007B0184">
      <w:pPr>
        <w:spacing w:after="0" w:line="240" w:lineRule="auto"/>
      </w:pPr>
      <w:r>
        <w:separator/>
      </w:r>
    </w:p>
  </w:endnote>
  <w:endnote w:type="continuationSeparator" w:id="0">
    <w:p w14:paraId="3FBD70E9" w14:textId="77777777" w:rsidR="005F083D" w:rsidRDefault="005F083D" w:rsidP="007B0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reaming Outloud Pro">
    <w:charset w:val="00"/>
    <w:family w:val="script"/>
    <w:pitch w:val="variable"/>
    <w:sig w:usb0="800000EF" w:usb1="0000000A" w:usb2="00000008" w:usb3="00000000" w:csb0="00000001" w:csb1="00000000"/>
  </w:font>
  <w:font w:name="Calibri">
    <w:panose1 w:val="020F0502020204030204"/>
    <w:charset w:val="00"/>
    <w:family w:val="swiss"/>
    <w:pitch w:val="variable"/>
    <w:sig w:usb0="E4002EFF" w:usb1="C200247B" w:usb2="00000009" w:usb3="00000000" w:csb0="000001FF" w:csb1="00000000"/>
  </w:font>
  <w:font w:name="Univers LT Std 55">
    <w:altName w:val="Trebuchet MS"/>
    <w:panose1 w:val="00000000000000000000"/>
    <w:charset w:val="00"/>
    <w:family w:val="swiss"/>
    <w:notTrueType/>
    <w:pitch w:val="variable"/>
    <w:sig w:usb0="00000003" w:usb1="00000000" w:usb2="00000000" w:usb3="00000000" w:csb0="00000001" w:csb1="00000000"/>
  </w:font>
  <w:font w:name="Times New Roman (Hoofdtekst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4005" w14:textId="1633C6C8" w:rsidR="007B0184" w:rsidRDefault="00AE7058">
    <w:pPr>
      <w:pStyle w:val="Voettekst"/>
    </w:pPr>
    <w:r>
      <w:rPr>
        <w:rFonts w:ascii="Dreaming Outloud Pro" w:hAnsi="Dreaming Outloud Pro" w:cs="Dreaming Outloud Pro"/>
        <w:noProof/>
        <w:color w:val="99CB38" w:themeColor="accent1"/>
        <w:sz w:val="24"/>
        <w:szCs w:val="24"/>
      </w:rPr>
      <mc:AlternateContent>
        <mc:Choice Requires="wps">
          <w:drawing>
            <wp:anchor distT="0" distB="0" distL="114300" distR="114300" simplePos="0" relativeHeight="251658240" behindDoc="0" locked="0" layoutInCell="1" allowOverlap="1" wp14:anchorId="5227F261" wp14:editId="3A48B452">
              <wp:simplePos x="0" y="0"/>
              <wp:positionH relativeFrom="column">
                <wp:posOffset>-326982</wp:posOffset>
              </wp:positionH>
              <wp:positionV relativeFrom="paragraph">
                <wp:posOffset>576811</wp:posOffset>
              </wp:positionV>
              <wp:extent cx="1153682" cy="318770"/>
              <wp:effectExtent l="0" t="0" r="8890" b="5080"/>
              <wp:wrapNone/>
              <wp:docPr id="1018712854" name="Tekstvak 3"/>
              <wp:cNvGraphicFramePr/>
              <a:graphic xmlns:a="http://schemas.openxmlformats.org/drawingml/2006/main">
                <a:graphicData uri="http://schemas.microsoft.com/office/word/2010/wordprocessingShape">
                  <wps:wsp>
                    <wps:cNvSpPr txBox="1"/>
                    <wps:spPr>
                      <a:xfrm>
                        <a:off x="0" y="0"/>
                        <a:ext cx="1153682" cy="318770"/>
                      </a:xfrm>
                      <a:prstGeom prst="rect">
                        <a:avLst/>
                      </a:prstGeom>
                      <a:solidFill>
                        <a:schemeClr val="lt1"/>
                      </a:solidFill>
                      <a:ln w="6350">
                        <a:noFill/>
                      </a:ln>
                    </wps:spPr>
                    <wps:txbx>
                      <w:txbxContent>
                        <w:p w14:paraId="3CB40F72" w14:textId="77777777" w:rsidR="007B0184" w:rsidRPr="007B0184" w:rsidRDefault="007B0184" w:rsidP="007B0184">
                          <w:pPr>
                            <w:rPr>
                              <w:color w:val="57A331"/>
                            </w:rPr>
                          </w:pPr>
                          <w:r w:rsidRPr="007B0184">
                            <w:rPr>
                              <w:rFonts w:ascii="Dreaming Outloud Pro" w:hAnsi="Dreaming Outloud Pro" w:cs="Dreaming Outloud Pro"/>
                              <w:color w:val="57A331"/>
                              <w:sz w:val="24"/>
                              <w:szCs w:val="24"/>
                            </w:rPr>
                            <w:t xml:space="preserve">Pagina </w:t>
                          </w:r>
                          <w:r w:rsidRPr="007B0184">
                            <w:rPr>
                              <w:rFonts w:ascii="Dreaming Outloud Pro" w:hAnsi="Dreaming Outloud Pro" w:cs="Dreaming Outloud Pro"/>
                              <w:color w:val="57A331"/>
                              <w:sz w:val="24"/>
                              <w:szCs w:val="24"/>
                            </w:rPr>
                            <w:fldChar w:fldCharType="begin"/>
                          </w:r>
                          <w:r w:rsidRPr="007B0184">
                            <w:rPr>
                              <w:rFonts w:ascii="Dreaming Outloud Pro" w:hAnsi="Dreaming Outloud Pro" w:cs="Dreaming Outloud Pro"/>
                              <w:color w:val="57A331"/>
                              <w:sz w:val="24"/>
                              <w:szCs w:val="24"/>
                            </w:rPr>
                            <w:instrText>PAGE  \* Arabic  \* MERGEFORMAT</w:instrText>
                          </w:r>
                          <w:r w:rsidRPr="007B0184">
                            <w:rPr>
                              <w:rFonts w:ascii="Dreaming Outloud Pro" w:hAnsi="Dreaming Outloud Pro" w:cs="Dreaming Outloud Pro"/>
                              <w:color w:val="57A331"/>
                              <w:sz w:val="24"/>
                              <w:szCs w:val="24"/>
                            </w:rPr>
                            <w:fldChar w:fldCharType="separate"/>
                          </w:r>
                          <w:r w:rsidRPr="007B0184">
                            <w:rPr>
                              <w:rFonts w:ascii="Dreaming Outloud Pro" w:hAnsi="Dreaming Outloud Pro" w:cs="Dreaming Outloud Pro"/>
                              <w:color w:val="57A331"/>
                              <w:sz w:val="24"/>
                              <w:szCs w:val="24"/>
                            </w:rPr>
                            <w:t>2</w:t>
                          </w:r>
                          <w:r w:rsidRPr="007B0184">
                            <w:rPr>
                              <w:rFonts w:ascii="Dreaming Outloud Pro" w:hAnsi="Dreaming Outloud Pro" w:cs="Dreaming Outloud Pro"/>
                              <w:color w:val="57A331"/>
                              <w:sz w:val="24"/>
                              <w:szCs w:val="24"/>
                            </w:rPr>
                            <w:fldChar w:fldCharType="end"/>
                          </w:r>
                          <w:r w:rsidRPr="007B0184">
                            <w:rPr>
                              <w:rFonts w:ascii="Dreaming Outloud Pro" w:hAnsi="Dreaming Outloud Pro" w:cs="Dreaming Outloud Pro"/>
                              <w:color w:val="57A331"/>
                              <w:sz w:val="24"/>
                              <w:szCs w:val="24"/>
                            </w:rPr>
                            <w:t xml:space="preserve"> van </w:t>
                          </w:r>
                          <w:r w:rsidRPr="007B0184">
                            <w:rPr>
                              <w:rFonts w:ascii="Dreaming Outloud Pro" w:hAnsi="Dreaming Outloud Pro" w:cs="Dreaming Outloud Pro"/>
                              <w:color w:val="57A331"/>
                              <w:sz w:val="24"/>
                              <w:szCs w:val="24"/>
                            </w:rPr>
                            <w:fldChar w:fldCharType="begin"/>
                          </w:r>
                          <w:r w:rsidRPr="007B0184">
                            <w:rPr>
                              <w:rFonts w:ascii="Dreaming Outloud Pro" w:hAnsi="Dreaming Outloud Pro" w:cs="Dreaming Outloud Pro"/>
                              <w:color w:val="57A331"/>
                              <w:sz w:val="24"/>
                              <w:szCs w:val="24"/>
                            </w:rPr>
                            <w:instrText>NUMPAGES \ * Arabisch \ * MERGEFORMAT</w:instrText>
                          </w:r>
                          <w:r w:rsidRPr="007B0184">
                            <w:rPr>
                              <w:rFonts w:ascii="Dreaming Outloud Pro" w:hAnsi="Dreaming Outloud Pro" w:cs="Dreaming Outloud Pro"/>
                              <w:color w:val="57A331"/>
                              <w:sz w:val="24"/>
                              <w:szCs w:val="24"/>
                            </w:rPr>
                            <w:fldChar w:fldCharType="separate"/>
                          </w:r>
                          <w:r w:rsidRPr="007B0184">
                            <w:rPr>
                              <w:rFonts w:ascii="Dreaming Outloud Pro" w:hAnsi="Dreaming Outloud Pro" w:cs="Dreaming Outloud Pro"/>
                              <w:color w:val="57A331"/>
                              <w:sz w:val="24"/>
                              <w:szCs w:val="24"/>
                            </w:rPr>
                            <w:t>5</w:t>
                          </w:r>
                          <w:r w:rsidRPr="007B0184">
                            <w:rPr>
                              <w:rFonts w:ascii="Dreaming Outloud Pro" w:hAnsi="Dreaming Outloud Pro" w:cs="Dreaming Outloud Pro"/>
                              <w:color w:val="57A331"/>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5227F261" id="_x0000_t202" coordsize="21600,21600" o:spt="202" path="m,l,21600r21600,l21600,xe">
              <v:stroke joinstyle="miter"/>
              <v:path gradientshapeok="t" o:connecttype="rect"/>
            </v:shapetype>
            <v:shape id="Tekstvak 3" o:spid="_x0000_s1033" type="#_x0000_t202" style="position:absolute;margin-left:-25.75pt;margin-top:45.4pt;width:90.85pt;height:2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" fillcolor="white [3201]" stroked="f" strokeweight=".5pt">
              <v:textbox>
                <w:txbxContent>
                  <w:p w14:paraId="3CB40F72" w14:textId="77777777" w:rsidR="007B0184" w:rsidRPr="007B0184" w:rsidRDefault="007B0184" w:rsidP="007B0184">
                    <w:pPr>
                      <w:rPr>
                        <w:color w:val="57A331"/>
                      </w:rPr>
                    </w:pPr>
                    <w:r w:rsidRPr="007B0184">
                      <w:rPr>
                        <w:rFonts w:ascii="Dreaming Outloud Pro" w:hAnsi="Dreaming Outloud Pro" w:cs="Dreaming Outloud Pro"/>
                        <w:color w:val="57A331"/>
                        <w:sz w:val="24"/>
                        <w:szCs w:val="24"/>
                      </w:rPr>
                      <w:t xml:space="preserve">Pagina </w:t>
                    </w:r>
                    <w:r w:rsidRPr="007B0184">
                      <w:rPr>
                        <w:rFonts w:ascii="Dreaming Outloud Pro" w:hAnsi="Dreaming Outloud Pro" w:cs="Dreaming Outloud Pro"/>
                        <w:color w:val="57A331"/>
                        <w:sz w:val="24"/>
                        <w:szCs w:val="24"/>
                      </w:rPr>
                      <w:fldChar w:fldCharType="begin"/>
                    </w:r>
                    <w:r w:rsidRPr="007B0184">
                      <w:rPr>
                        <w:rFonts w:ascii="Dreaming Outloud Pro" w:hAnsi="Dreaming Outloud Pro" w:cs="Dreaming Outloud Pro"/>
                        <w:color w:val="57A331"/>
                        <w:sz w:val="24"/>
                        <w:szCs w:val="24"/>
                      </w:rPr>
                      <w:instrText>PAGE  \* Arabic  \* MERGEFORMAT</w:instrText>
                    </w:r>
                    <w:r w:rsidRPr="007B0184">
                      <w:rPr>
                        <w:rFonts w:ascii="Dreaming Outloud Pro" w:hAnsi="Dreaming Outloud Pro" w:cs="Dreaming Outloud Pro"/>
                        <w:color w:val="57A331"/>
                        <w:sz w:val="24"/>
                        <w:szCs w:val="24"/>
                      </w:rPr>
                      <w:fldChar w:fldCharType="separate"/>
                    </w:r>
                    <w:r w:rsidRPr="007B0184">
                      <w:rPr>
                        <w:rFonts w:ascii="Dreaming Outloud Pro" w:hAnsi="Dreaming Outloud Pro" w:cs="Dreaming Outloud Pro"/>
                        <w:color w:val="57A331"/>
                        <w:sz w:val="24"/>
                        <w:szCs w:val="24"/>
                      </w:rPr>
                      <w:t>2</w:t>
                    </w:r>
                    <w:r w:rsidRPr="007B0184">
                      <w:rPr>
                        <w:rFonts w:ascii="Dreaming Outloud Pro" w:hAnsi="Dreaming Outloud Pro" w:cs="Dreaming Outloud Pro"/>
                        <w:color w:val="57A331"/>
                        <w:sz w:val="24"/>
                        <w:szCs w:val="24"/>
                      </w:rPr>
                      <w:fldChar w:fldCharType="end"/>
                    </w:r>
                    <w:r w:rsidRPr="007B0184">
                      <w:rPr>
                        <w:rFonts w:ascii="Dreaming Outloud Pro" w:hAnsi="Dreaming Outloud Pro" w:cs="Dreaming Outloud Pro"/>
                        <w:color w:val="57A331"/>
                        <w:sz w:val="24"/>
                        <w:szCs w:val="24"/>
                      </w:rPr>
                      <w:t xml:space="preserve"> van </w:t>
                    </w:r>
                    <w:r w:rsidRPr="007B0184">
                      <w:rPr>
                        <w:rFonts w:ascii="Dreaming Outloud Pro" w:hAnsi="Dreaming Outloud Pro" w:cs="Dreaming Outloud Pro"/>
                        <w:color w:val="57A331"/>
                        <w:sz w:val="24"/>
                        <w:szCs w:val="24"/>
                      </w:rPr>
                      <w:fldChar w:fldCharType="begin"/>
                    </w:r>
                    <w:r w:rsidRPr="007B0184">
                      <w:rPr>
                        <w:rFonts w:ascii="Dreaming Outloud Pro" w:hAnsi="Dreaming Outloud Pro" w:cs="Dreaming Outloud Pro"/>
                        <w:color w:val="57A331"/>
                        <w:sz w:val="24"/>
                        <w:szCs w:val="24"/>
                      </w:rPr>
                      <w:instrText>NUMPAGES \ * Arabisch \ * MERGEFORMAT</w:instrText>
                    </w:r>
                    <w:r w:rsidRPr="007B0184">
                      <w:rPr>
                        <w:rFonts w:ascii="Dreaming Outloud Pro" w:hAnsi="Dreaming Outloud Pro" w:cs="Dreaming Outloud Pro"/>
                        <w:color w:val="57A331"/>
                        <w:sz w:val="24"/>
                        <w:szCs w:val="24"/>
                      </w:rPr>
                      <w:fldChar w:fldCharType="separate"/>
                    </w:r>
                    <w:r w:rsidRPr="007B0184">
                      <w:rPr>
                        <w:rFonts w:ascii="Dreaming Outloud Pro" w:hAnsi="Dreaming Outloud Pro" w:cs="Dreaming Outloud Pro"/>
                        <w:color w:val="57A331"/>
                        <w:sz w:val="24"/>
                        <w:szCs w:val="24"/>
                      </w:rPr>
                      <w:t>5</w:t>
                    </w:r>
                    <w:r w:rsidRPr="007B0184">
                      <w:rPr>
                        <w:rFonts w:ascii="Dreaming Outloud Pro" w:hAnsi="Dreaming Outloud Pro" w:cs="Dreaming Outloud Pro"/>
                        <w:color w:val="57A331"/>
                        <w:sz w:val="24"/>
                        <w:szCs w:val="24"/>
                      </w:rPr>
                      <w:fldChar w:fldCharType="end"/>
                    </w:r>
                  </w:p>
                </w:txbxContent>
              </v:textbox>
            </v:shape>
          </w:pict>
        </mc:Fallback>
      </mc:AlternateContent>
    </w:r>
    <w:r w:rsidR="000F58A5" w:rsidRPr="007B0184">
      <w:rPr>
        <w:noProof/>
      </w:rPr>
      <w:drawing>
        <wp:anchor distT="0" distB="0" distL="114300" distR="114300" simplePos="0" relativeHeight="251658241" behindDoc="0" locked="1" layoutInCell="1" allowOverlap="0" wp14:anchorId="1DB41C85" wp14:editId="1FF12554">
          <wp:simplePos x="0" y="0"/>
          <wp:positionH relativeFrom="page">
            <wp:posOffset>5217160</wp:posOffset>
          </wp:positionH>
          <wp:positionV relativeFrom="page">
            <wp:posOffset>9768205</wp:posOffset>
          </wp:positionV>
          <wp:extent cx="2163600" cy="856800"/>
          <wp:effectExtent l="0" t="0" r="0" b="0"/>
          <wp:wrapNone/>
          <wp:docPr id="1" name="Afbeelding 1">
            <a:extLst xmlns:a="http://schemas.openxmlformats.org/drawingml/2006/main">
              <a:ext uri="{FF2B5EF4-FFF2-40B4-BE49-F238E27FC236}">
                <a16:creationId xmlns:a16="http://schemas.microsoft.com/office/drawing/2014/main" id="{E42189BB-60CC-DDFD-3EA3-9947C13614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a:extLst>
                      <a:ext uri="{FF2B5EF4-FFF2-40B4-BE49-F238E27FC236}">
                        <a16:creationId xmlns:a16="http://schemas.microsoft.com/office/drawing/2014/main" id="{E42189BB-60CC-DDFD-3EA3-9947C1361400}"/>
                      </a:ext>
                    </a:extLst>
                  </pic:cNvPr>
                  <pic:cNvPicPr>
                    <a:picLocks noChangeAspect="1"/>
                  </pic:cNvPicPr>
                </pic:nvPicPr>
                <pic:blipFill rotWithShape="1">
                  <a:blip r:embed="rId1">
                    <a:alphaModFix/>
                    <a:extLst>
                      <a:ext uri="{28A0092B-C50C-407E-A947-70E740481C1C}">
                        <a14:useLocalDpi xmlns:a14="http://schemas.microsoft.com/office/drawing/2010/main" val="0"/>
                      </a:ext>
                    </a:extLst>
                  </a:blip>
                  <a:srcRect t="12737" r="28751" b="13073"/>
                  <a:stretch/>
                </pic:blipFill>
                <pic:spPr bwMode="auto">
                  <a:xfrm>
                    <a:off x="0" y="0"/>
                    <a:ext cx="2163600" cy="856800"/>
                  </a:xfrm>
                  <a:prstGeom prst="rect">
                    <a:avLst/>
                  </a:prstGeom>
                  <a:solidFill>
                    <a:schemeClr val="bg1"/>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0184">
      <w:rPr>
        <w:rFonts w:ascii="Dreaming Outloud Pro" w:hAnsi="Dreaming Outloud Pro" w:cs="Dreaming Outloud Pro"/>
        <w:i/>
        <w:iCs w:val="0"/>
        <w:noProof/>
        <w:color w:val="99CB38" w:themeColor="accent1"/>
        <w:sz w:val="24"/>
        <w:szCs w:val="24"/>
      </w:rPr>
      <mc:AlternateContent>
        <mc:Choice Requires="wps">
          <w:drawing>
            <wp:anchor distT="0" distB="0" distL="114300" distR="114300" simplePos="0" relativeHeight="251658242" behindDoc="0" locked="0" layoutInCell="1" allowOverlap="1" wp14:anchorId="5BB349CC" wp14:editId="0E0E2D65">
              <wp:simplePos x="0" y="0"/>
              <wp:positionH relativeFrom="column">
                <wp:posOffset>-726141</wp:posOffset>
              </wp:positionH>
              <wp:positionV relativeFrom="paragraph">
                <wp:posOffset>-3523129</wp:posOffset>
              </wp:positionV>
              <wp:extent cx="630555" cy="3702728"/>
              <wp:effectExtent l="0" t="0" r="4445" b="5715"/>
              <wp:wrapNone/>
              <wp:docPr id="47532977" name="Tekstvak 1"/>
              <wp:cNvGraphicFramePr/>
              <a:graphic xmlns:a="http://schemas.openxmlformats.org/drawingml/2006/main">
                <a:graphicData uri="http://schemas.microsoft.com/office/word/2010/wordprocessingShape">
                  <wps:wsp>
                    <wps:cNvSpPr txBox="1"/>
                    <wps:spPr>
                      <a:xfrm>
                        <a:off x="0" y="0"/>
                        <a:ext cx="630555" cy="3702728"/>
                      </a:xfrm>
                      <a:prstGeom prst="rect">
                        <a:avLst/>
                      </a:prstGeom>
                      <a:solidFill>
                        <a:schemeClr val="bg1"/>
                      </a:solidFill>
                      <a:ln w="6350">
                        <a:noFill/>
                      </a:ln>
                    </wps:spPr>
                    <wps:txbx>
                      <w:txbxContent>
                        <w:p w14:paraId="7FCF98AE" w14:textId="77777777" w:rsidR="007B0184" w:rsidRPr="00346809" w:rsidRDefault="007B0184" w:rsidP="007B0184">
                          <w:pPr>
                            <w:rPr>
                              <w:rFonts w:ascii="Dreaming Outloud Pro" w:hAnsi="Dreaming Outloud Pro" w:cs="Dreaming Outloud Pro"/>
                              <w:i/>
                              <w:iCs w:val="0"/>
                              <w:color w:val="C5D300"/>
                              <w:sz w:val="52"/>
                              <w:szCs w:val="52"/>
                            </w:rPr>
                          </w:pPr>
                          <w:r w:rsidRPr="007B0184">
                            <w:rPr>
                              <w:rFonts w:ascii="Dreaming Outloud Pro" w:hAnsi="Dreaming Outloud Pro" w:cs="Dreaming Outloud Pro"/>
                              <w:color w:val="C5D300"/>
                              <w:sz w:val="52"/>
                              <w:szCs w:val="52"/>
                            </w:rPr>
                            <w:t>Checklist</w:t>
                          </w:r>
                          <w:r w:rsidRPr="00BD42F1">
                            <w:rPr>
                              <w:rFonts w:ascii="Dreaming Outloud Pro" w:hAnsi="Dreaming Outloud Pro" w:cs="Dreaming Outloud Pro"/>
                              <w:i/>
                              <w:iCs w:val="0"/>
                              <w:color w:val="C5D300"/>
                              <w:sz w:val="52"/>
                              <w:szCs w:val="52"/>
                            </w:rPr>
                            <w:t xml:space="preserve"> </w:t>
                          </w:r>
                          <w:r w:rsidRPr="007B0184">
                            <w:rPr>
                              <w:rFonts w:ascii="Dreaming Outloud Pro" w:hAnsi="Dreaming Outloud Pro" w:cs="Dreaming Outloud Pro"/>
                              <w:color w:val="C5D300"/>
                              <w:sz w:val="52"/>
                              <w:szCs w:val="52"/>
                            </w:rPr>
                            <w:t>oudercommissie</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BB349CC" id="Tekstvak 1" o:spid="_x0000_s1034" type="#_x0000_t202" style="position:absolute;margin-left:-57.2pt;margin-top:-277.4pt;width:49.65pt;height:291.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" fillcolor="white [3212]" stroked="f" strokeweight=".5pt">
              <v:textbox style="layout-flow:vertical;mso-layout-flow-alt:bottom-to-top">
                <w:txbxContent>
                  <w:p w14:paraId="7FCF98AE" w14:textId="77777777" w:rsidR="007B0184" w:rsidRPr="00346809" w:rsidRDefault="007B0184" w:rsidP="007B0184">
                    <w:pPr>
                      <w:rPr>
                        <w:rFonts w:ascii="Dreaming Outloud Pro" w:hAnsi="Dreaming Outloud Pro" w:cs="Dreaming Outloud Pro"/>
                        <w:i/>
                        <w:iCs w:val="0"/>
                        <w:color w:val="C5D300"/>
                        <w:sz w:val="52"/>
                        <w:szCs w:val="52"/>
                      </w:rPr>
                    </w:pPr>
                    <w:r w:rsidRPr="007B0184">
                      <w:rPr>
                        <w:rFonts w:ascii="Dreaming Outloud Pro" w:hAnsi="Dreaming Outloud Pro" w:cs="Dreaming Outloud Pro"/>
                        <w:color w:val="C5D300"/>
                        <w:sz w:val="52"/>
                        <w:szCs w:val="52"/>
                      </w:rPr>
                      <w:t>Checklist</w:t>
                    </w:r>
                    <w:r w:rsidRPr="00BD42F1">
                      <w:rPr>
                        <w:rFonts w:ascii="Dreaming Outloud Pro" w:hAnsi="Dreaming Outloud Pro" w:cs="Dreaming Outloud Pro"/>
                        <w:i/>
                        <w:iCs w:val="0"/>
                        <w:color w:val="C5D300"/>
                        <w:sz w:val="52"/>
                        <w:szCs w:val="52"/>
                      </w:rPr>
                      <w:t xml:space="preserve"> </w:t>
                    </w:r>
                    <w:r w:rsidRPr="007B0184">
                      <w:rPr>
                        <w:rFonts w:ascii="Dreaming Outloud Pro" w:hAnsi="Dreaming Outloud Pro" w:cs="Dreaming Outloud Pro"/>
                        <w:color w:val="C5D300"/>
                        <w:sz w:val="52"/>
                        <w:szCs w:val="52"/>
                      </w:rPr>
                      <w:t>oudercommissie</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4C953" w14:textId="5A5B3CC7" w:rsidR="007B0184" w:rsidRDefault="00834188">
    <w:pPr>
      <w:pStyle w:val="Voettekst"/>
    </w:pPr>
    <w:r>
      <w:rPr>
        <w:rFonts w:ascii="Dreaming Outloud Pro" w:hAnsi="Dreaming Outloud Pro" w:cs="Dreaming Outloud Pro"/>
        <w:i/>
        <w:iCs w:val="0"/>
        <w:noProof/>
        <w:color w:val="99CB38" w:themeColor="accent1"/>
        <w:sz w:val="24"/>
        <w:szCs w:val="24"/>
      </w:rPr>
      <mc:AlternateContent>
        <mc:Choice Requires="wps">
          <w:drawing>
            <wp:anchor distT="0" distB="0" distL="114300" distR="114300" simplePos="0" relativeHeight="251658244" behindDoc="0" locked="0" layoutInCell="1" allowOverlap="1" wp14:anchorId="793784CB" wp14:editId="326EE63F">
              <wp:simplePos x="0" y="0"/>
              <wp:positionH relativeFrom="column">
                <wp:posOffset>-649752</wp:posOffset>
              </wp:positionH>
              <wp:positionV relativeFrom="paragraph">
                <wp:posOffset>-1840279</wp:posOffset>
              </wp:positionV>
              <wp:extent cx="630555" cy="1762760"/>
              <wp:effectExtent l="0" t="0" r="0" b="8890"/>
              <wp:wrapNone/>
              <wp:docPr id="377543819" name="Tekstvak 1"/>
              <wp:cNvGraphicFramePr/>
              <a:graphic xmlns:a="http://schemas.openxmlformats.org/drawingml/2006/main">
                <a:graphicData uri="http://schemas.microsoft.com/office/word/2010/wordprocessingShape">
                  <wps:wsp>
                    <wps:cNvSpPr txBox="1"/>
                    <wps:spPr>
                      <a:xfrm>
                        <a:off x="0" y="0"/>
                        <a:ext cx="630555" cy="1762760"/>
                      </a:xfrm>
                      <a:prstGeom prst="rect">
                        <a:avLst/>
                      </a:prstGeom>
                      <a:solidFill>
                        <a:schemeClr val="bg1"/>
                      </a:solidFill>
                      <a:ln w="6350">
                        <a:noFill/>
                      </a:ln>
                    </wps:spPr>
                    <wps:txbx>
                      <w:txbxContent>
                        <w:p w14:paraId="771D30E4" w14:textId="3E4979C1" w:rsidR="00834188" w:rsidRPr="00A6744B" w:rsidRDefault="00834188" w:rsidP="00834188">
                          <w:pPr>
                            <w:rPr>
                              <w:rFonts w:cs="Dreaming Outloud Pro"/>
                              <w:iCs w:val="0"/>
                              <w:szCs w:val="24"/>
                            </w:rPr>
                          </w:pPr>
                          <w:r w:rsidRPr="00A6744B">
                            <w:rPr>
                              <w:rFonts w:cs="Dreaming Outloud Pro"/>
                              <w:iCs w:val="0"/>
                              <w:szCs w:val="24"/>
                            </w:rPr>
                            <w:t>Versie ju</w:t>
                          </w:r>
                          <w:r w:rsidR="001347FB">
                            <w:rPr>
                              <w:rFonts w:cs="Dreaming Outloud Pro"/>
                              <w:iCs w:val="0"/>
                              <w:szCs w:val="24"/>
                            </w:rPr>
                            <w:t>l</w:t>
                          </w:r>
                          <w:r w:rsidRPr="00A6744B">
                            <w:rPr>
                              <w:rFonts w:cs="Dreaming Outloud Pro"/>
                              <w:iCs w:val="0"/>
                              <w:szCs w:val="24"/>
                            </w:rPr>
                            <w:t>i 202</w:t>
                          </w:r>
                          <w:r w:rsidR="001347FB">
                            <w:rPr>
                              <w:rFonts w:cs="Dreaming Outloud Pro"/>
                              <w:iCs w:val="0"/>
                              <w:szCs w:val="24"/>
                            </w:rPr>
                            <w:t>6</w:t>
                          </w:r>
                          <w:r w:rsidRPr="00A6744B">
                            <w:rPr>
                              <w:rFonts w:cs="Dreaming Outloud Pro"/>
                              <w:iCs w:val="0"/>
                              <w:szCs w:val="24"/>
                            </w:rPr>
                            <w:t xml:space="preserve"> © BOinK</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793784CB" id="_x0000_t202" coordsize="21600,21600" o:spt="202" path="m,l,21600r21600,l21600,xe">
              <v:stroke joinstyle="miter"/>
              <v:path gradientshapeok="t" o:connecttype="rect"/>
            </v:shapetype>
            <v:shape id="_x0000_s1035" type="#_x0000_t202" style="position:absolute;margin-left:-51.15pt;margin-top:-144.9pt;width:49.65pt;height:138.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" fillcolor="white [3212]" stroked="f" strokeweight=".5pt">
              <v:textbox style="layout-flow:vertical;mso-layout-flow-alt:bottom-to-top">
                <w:txbxContent>
                  <w:p w14:paraId="771D30E4" w14:textId="3E4979C1" w:rsidR="00834188" w:rsidRPr="00A6744B" w:rsidRDefault="00834188" w:rsidP="00834188">
                    <w:pPr>
                      <w:rPr>
                        <w:rFonts w:cs="Dreaming Outloud Pro"/>
                        <w:iCs w:val="0"/>
                        <w:szCs w:val="24"/>
                      </w:rPr>
                    </w:pPr>
                    <w:r w:rsidRPr="00A6744B">
                      <w:rPr>
                        <w:rFonts w:cs="Dreaming Outloud Pro"/>
                        <w:iCs w:val="0"/>
                        <w:szCs w:val="24"/>
                      </w:rPr>
                      <w:t>Versie ju</w:t>
                    </w:r>
                    <w:r w:rsidR="001347FB">
                      <w:rPr>
                        <w:rFonts w:cs="Dreaming Outloud Pro"/>
                        <w:iCs w:val="0"/>
                        <w:szCs w:val="24"/>
                      </w:rPr>
                      <w:t>l</w:t>
                    </w:r>
                    <w:r w:rsidRPr="00A6744B">
                      <w:rPr>
                        <w:rFonts w:cs="Dreaming Outloud Pro"/>
                        <w:iCs w:val="0"/>
                        <w:szCs w:val="24"/>
                      </w:rPr>
                      <w:t>i 202</w:t>
                    </w:r>
                    <w:r w:rsidR="001347FB">
                      <w:rPr>
                        <w:rFonts w:cs="Dreaming Outloud Pro"/>
                        <w:iCs w:val="0"/>
                        <w:szCs w:val="24"/>
                      </w:rPr>
                      <w:t>6</w:t>
                    </w:r>
                    <w:r w:rsidRPr="00A6744B">
                      <w:rPr>
                        <w:rFonts w:cs="Dreaming Outloud Pro"/>
                        <w:iCs w:val="0"/>
                        <w:szCs w:val="24"/>
                      </w:rPr>
                      <w:t xml:space="preserve"> © BOinK</w:t>
                    </w:r>
                  </w:p>
                </w:txbxContent>
              </v:textbox>
            </v:shape>
          </w:pict>
        </mc:Fallback>
      </mc:AlternateContent>
    </w:r>
    <w:r w:rsidR="007B0184">
      <w:rPr>
        <w:rFonts w:ascii="Dreaming Outloud Pro" w:hAnsi="Dreaming Outloud Pro" w:cs="Dreaming Outloud Pro"/>
        <w:i/>
        <w:iCs w:val="0"/>
        <w:noProof/>
        <w:color w:val="99CB38" w:themeColor="accent1"/>
        <w:sz w:val="24"/>
        <w:szCs w:val="24"/>
      </w:rPr>
      <mc:AlternateContent>
        <mc:Choice Requires="wps">
          <w:drawing>
            <wp:anchor distT="0" distB="0" distL="114300" distR="114300" simplePos="0" relativeHeight="251658245" behindDoc="0" locked="1" layoutInCell="1" allowOverlap="0" wp14:anchorId="7E61BF83" wp14:editId="64960439">
              <wp:simplePos x="0" y="0"/>
              <wp:positionH relativeFrom="page">
                <wp:posOffset>1539240</wp:posOffset>
              </wp:positionH>
              <wp:positionV relativeFrom="page">
                <wp:posOffset>10020300</wp:posOffset>
              </wp:positionV>
              <wp:extent cx="4396740" cy="629920"/>
              <wp:effectExtent l="0" t="0" r="3810" b="0"/>
              <wp:wrapNone/>
              <wp:docPr id="689286059" name="Tekstvak 1"/>
              <wp:cNvGraphicFramePr/>
              <a:graphic xmlns:a="http://schemas.openxmlformats.org/drawingml/2006/main">
                <a:graphicData uri="http://schemas.microsoft.com/office/word/2010/wordprocessingShape">
                  <wps:wsp>
                    <wps:cNvSpPr txBox="1"/>
                    <wps:spPr>
                      <a:xfrm>
                        <a:off x="0" y="0"/>
                        <a:ext cx="4396740" cy="629920"/>
                      </a:xfrm>
                      <a:prstGeom prst="rect">
                        <a:avLst/>
                      </a:prstGeom>
                      <a:solidFill>
                        <a:schemeClr val="bg1"/>
                      </a:solidFill>
                      <a:ln w="6350">
                        <a:noFill/>
                      </a:ln>
                    </wps:spPr>
                    <wps:txbx>
                      <w:txbxContent>
                        <w:p w14:paraId="623A6CB5" w14:textId="369ABD21" w:rsidR="007B0184" w:rsidRPr="0045053A" w:rsidRDefault="007B0184" w:rsidP="0045053A">
                          <w:pPr>
                            <w:jc w:val="center"/>
                            <w:rPr>
                              <w:rFonts w:cs="Dreaming Outloud Pro"/>
                              <w:color w:val="C5D300"/>
                              <w:sz w:val="48"/>
                              <w:szCs w:val="48"/>
                            </w:rPr>
                          </w:pPr>
                          <w:r w:rsidRPr="0045053A">
                            <w:rPr>
                              <w:rFonts w:cs="Dreaming Outloud Pro"/>
                              <w:color w:val="C5D300"/>
                              <w:sz w:val="48"/>
                              <w:szCs w:val="48"/>
                            </w:rPr>
                            <w:t>Checklist ouder</w:t>
                          </w:r>
                          <w:r w:rsidR="00F33FFB" w:rsidRPr="0045053A">
                            <w:rPr>
                              <w:rFonts w:cs="Dreaming Outloud Pro"/>
                              <w:color w:val="C5D300"/>
                              <w:sz w:val="48"/>
                              <w:szCs w:val="48"/>
                            </w:rPr>
                            <w:t>(</w:t>
                          </w:r>
                          <w:r w:rsidRPr="0045053A">
                            <w:rPr>
                              <w:rFonts w:cs="Dreaming Outloud Pro"/>
                              <w:color w:val="C5D300"/>
                              <w:sz w:val="48"/>
                              <w:szCs w:val="48"/>
                            </w:rPr>
                            <w:t>commissie</w:t>
                          </w:r>
                          <w:r w:rsidR="00F33FFB" w:rsidRPr="0045053A">
                            <w:rPr>
                              <w:rFonts w:cs="Dreaming Outloud Pro"/>
                              <w:color w:val="C5D300"/>
                              <w:sz w:val="48"/>
                              <w:szCs w:val="4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61BF83" id="_x0000_t202" coordsize="21600,21600" o:spt="202" path="m,l,21600r21600,l21600,xe">
              <v:stroke joinstyle="miter"/>
              <v:path gradientshapeok="t" o:connecttype="rect"/>
            </v:shapetype>
            <v:shape id="_x0000_s1036" type="#_x0000_t202" style="position:absolute;margin-left:121.2pt;margin-top:789pt;width:346.2pt;height:49.6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" o:allowoverlap="f" fillcolor="white [3212]" stroked="f" strokeweight=".5pt">
              <v:textbox>
                <w:txbxContent>
                  <w:p w14:paraId="623A6CB5" w14:textId="369ABD21" w:rsidR="007B0184" w:rsidRPr="0045053A" w:rsidRDefault="007B0184" w:rsidP="0045053A">
                    <w:pPr>
                      <w:jc w:val="center"/>
                      <w:rPr>
                        <w:rFonts w:cs="Dreaming Outloud Pro"/>
                        <w:color w:val="C5D300"/>
                        <w:sz w:val="48"/>
                        <w:szCs w:val="48"/>
                      </w:rPr>
                    </w:pPr>
                    <w:r w:rsidRPr="0045053A">
                      <w:rPr>
                        <w:rFonts w:cs="Dreaming Outloud Pro"/>
                        <w:color w:val="C5D300"/>
                        <w:sz w:val="48"/>
                        <w:szCs w:val="48"/>
                      </w:rPr>
                      <w:t>Checklist ouder</w:t>
                    </w:r>
                    <w:r w:rsidR="00F33FFB" w:rsidRPr="0045053A">
                      <w:rPr>
                        <w:rFonts w:cs="Dreaming Outloud Pro"/>
                        <w:color w:val="C5D300"/>
                        <w:sz w:val="48"/>
                        <w:szCs w:val="48"/>
                      </w:rPr>
                      <w:t>(</w:t>
                    </w:r>
                    <w:r w:rsidRPr="0045053A">
                      <w:rPr>
                        <w:rFonts w:cs="Dreaming Outloud Pro"/>
                        <w:color w:val="C5D300"/>
                        <w:sz w:val="48"/>
                        <w:szCs w:val="48"/>
                      </w:rPr>
                      <w:t>commissie</w:t>
                    </w:r>
                    <w:r w:rsidR="00F33FFB" w:rsidRPr="0045053A">
                      <w:rPr>
                        <w:rFonts w:cs="Dreaming Outloud Pro"/>
                        <w:color w:val="C5D300"/>
                        <w:sz w:val="48"/>
                        <w:szCs w:val="48"/>
                      </w:rPr>
                      <w:t>)s</w:t>
                    </w: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CEF73" w14:textId="77777777" w:rsidR="005F083D" w:rsidRDefault="005F083D" w:rsidP="007B0184">
      <w:pPr>
        <w:spacing w:after="0" w:line="240" w:lineRule="auto"/>
      </w:pPr>
      <w:r>
        <w:separator/>
      </w:r>
    </w:p>
  </w:footnote>
  <w:footnote w:type="continuationSeparator" w:id="0">
    <w:p w14:paraId="733DCC4C" w14:textId="77777777" w:rsidR="005F083D" w:rsidRDefault="005F083D" w:rsidP="007B0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C4C03" w14:textId="11A72DF5" w:rsidR="007B0184" w:rsidRDefault="007B0184">
    <w:pPr>
      <w:pStyle w:val="Koptekst"/>
    </w:pPr>
    <w:r w:rsidRPr="007B0184">
      <w:rPr>
        <w:noProof/>
      </w:rPr>
      <w:drawing>
        <wp:anchor distT="0" distB="0" distL="114300" distR="114300" simplePos="0" relativeHeight="251658243" behindDoc="1" locked="0" layoutInCell="1" allowOverlap="1" wp14:anchorId="559AC2A8" wp14:editId="558AFFC4">
          <wp:simplePos x="0" y="0"/>
          <wp:positionH relativeFrom="column">
            <wp:posOffset>1870710</wp:posOffset>
          </wp:positionH>
          <wp:positionV relativeFrom="page">
            <wp:posOffset>158115</wp:posOffset>
          </wp:positionV>
          <wp:extent cx="1980565" cy="1004570"/>
          <wp:effectExtent l="0" t="0" r="635" b="5080"/>
          <wp:wrapTight wrapText="bothSides">
            <wp:wrapPolygon edited="0">
              <wp:start x="0" y="0"/>
              <wp:lineTo x="0" y="21300"/>
              <wp:lineTo x="21399" y="21300"/>
              <wp:lineTo x="21399" y="0"/>
              <wp:lineTo x="0" y="0"/>
            </wp:wrapPolygon>
          </wp:wrapTight>
          <wp:docPr id="2" name="Afbeelding 2">
            <a:extLst xmlns:a="http://schemas.openxmlformats.org/drawingml/2006/main">
              <a:ext uri="{FF2B5EF4-FFF2-40B4-BE49-F238E27FC236}">
                <a16:creationId xmlns:a16="http://schemas.microsoft.com/office/drawing/2014/main" id="{E42189BB-60CC-DDFD-3EA3-9947C13614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a:extLst>
                      <a:ext uri="{FF2B5EF4-FFF2-40B4-BE49-F238E27FC236}">
                        <a16:creationId xmlns:a16="http://schemas.microsoft.com/office/drawing/2014/main" id="{E42189BB-60CC-DDFD-3EA3-9947C1361400}"/>
                      </a:ext>
                    </a:extLst>
                  </pic:cNvPr>
                  <pic:cNvPicPr>
                    <a:picLocks noChangeAspect="1"/>
                  </pic:cNvPicPr>
                </pic:nvPicPr>
                <pic:blipFill rotWithShape="1">
                  <a:blip r:embed="rId1">
                    <a:extLst>
                      <a:ext uri="{28A0092B-C50C-407E-A947-70E740481C1C}">
                        <a14:useLocalDpi xmlns:a14="http://schemas.microsoft.com/office/drawing/2010/main" val="0"/>
                      </a:ext>
                    </a:extLst>
                  </a:blip>
                  <a:srcRect l="3172" t="16502" r="29839" b="-6287"/>
                  <a:stretch/>
                </pic:blipFill>
                <pic:spPr bwMode="auto">
                  <a:xfrm>
                    <a:off x="0" y="0"/>
                    <a:ext cx="1980565" cy="1004570"/>
                  </a:xfrm>
                  <a:prstGeom prst="rect">
                    <a:avLst/>
                  </a:prstGeom>
                  <a:solidFill>
                    <a:schemeClr val="bg1"/>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374"/>
    <w:multiLevelType w:val="hybridMultilevel"/>
    <w:tmpl w:val="A136010E"/>
    <w:lvl w:ilvl="0" w:tplc="43E411B4">
      <w:start w:val="1"/>
      <w:numFmt w:val="bullet"/>
      <w:lvlText w:val=""/>
      <w:lvlJc w:val="left"/>
      <w:pPr>
        <w:ind w:left="720" w:hanging="360"/>
      </w:pPr>
      <w:rPr>
        <w:rFonts w:ascii="Wingdings" w:hAnsi="Wingdings" w:hint="default"/>
        <w:b/>
        <w:color w:val="99CB38" w:themeColor="accent1"/>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3D66A76"/>
    <w:multiLevelType w:val="hybridMultilevel"/>
    <w:tmpl w:val="DAF8F02A"/>
    <w:lvl w:ilvl="0" w:tplc="2ACAD918">
      <w:start w:val="1"/>
      <w:numFmt w:val="bullet"/>
      <w:lvlText w:val="Ú"/>
      <w:lvlJc w:val="left"/>
      <w:pPr>
        <w:ind w:left="720" w:hanging="360"/>
      </w:pPr>
      <w:rPr>
        <w:rFonts w:ascii="Wingdings 3" w:hAnsi="Wingdings 3" w:hint="default"/>
        <w:b/>
        <w:i w:val="0"/>
        <w:color w:val="C5D300"/>
        <w:sz w:val="28"/>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5B64834"/>
    <w:multiLevelType w:val="hybridMultilevel"/>
    <w:tmpl w:val="7D243AA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E6619F3"/>
    <w:multiLevelType w:val="hybridMultilevel"/>
    <w:tmpl w:val="5B9AB306"/>
    <w:lvl w:ilvl="0" w:tplc="D5408AC4">
      <w:start w:val="1"/>
      <w:numFmt w:val="bullet"/>
      <w:lvlText w:val=""/>
      <w:lvlJc w:val="left"/>
      <w:pPr>
        <w:ind w:left="720" w:hanging="360"/>
      </w:pPr>
      <w:rPr>
        <w:rFonts w:ascii="Wingdings" w:hAnsi="Wingdings" w:hint="default"/>
        <w:b/>
        <w:color w:val="008BD2"/>
        <w:sz w:val="28"/>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EBB1964"/>
    <w:multiLevelType w:val="multilevel"/>
    <w:tmpl w:val="27008F92"/>
    <w:lvl w:ilvl="0">
      <w:start w:val="1"/>
      <w:numFmt w:val="decimal"/>
      <w:lvlText w:val="%1"/>
      <w:lvlJc w:val="left"/>
      <w:pPr>
        <w:ind w:left="432" w:hanging="432"/>
      </w:pPr>
      <w:rPr>
        <w:rFonts w:asciiTheme="majorHAnsi" w:hAnsiTheme="majorHAnsi" w:hint="default"/>
        <w:b/>
        <w:i w:val="0"/>
        <w:color w:val="auto"/>
        <w:sz w:val="24"/>
      </w:rPr>
    </w:lvl>
    <w:lvl w:ilvl="1">
      <w:start w:val="1"/>
      <w:numFmt w:val="decimal"/>
      <w:lvlText w:val="%1.%2"/>
      <w:lvlJc w:val="left"/>
      <w:pPr>
        <w:ind w:left="576" w:hanging="576"/>
      </w:pPr>
      <w:rPr>
        <w:rFonts w:asciiTheme="majorHAnsi" w:hAnsiTheme="majorHAnsi"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F2B7118"/>
    <w:multiLevelType w:val="hybridMultilevel"/>
    <w:tmpl w:val="0D6C273A"/>
    <w:lvl w:ilvl="0" w:tplc="D5408AC4">
      <w:start w:val="1"/>
      <w:numFmt w:val="bullet"/>
      <w:lvlText w:val=""/>
      <w:lvlJc w:val="left"/>
      <w:pPr>
        <w:ind w:left="720" w:hanging="360"/>
      </w:pPr>
      <w:rPr>
        <w:rFonts w:ascii="Wingdings" w:hAnsi="Wingdings" w:hint="default"/>
        <w:b/>
        <w:color w:val="008BD2"/>
        <w:sz w:val="28"/>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1A60D7B"/>
    <w:multiLevelType w:val="hybridMultilevel"/>
    <w:tmpl w:val="17DA6CF4"/>
    <w:lvl w:ilvl="0" w:tplc="6938099A">
      <w:start w:val="1"/>
      <w:numFmt w:val="bullet"/>
      <w:lvlText w:val=""/>
      <w:lvlJc w:val="left"/>
      <w:pPr>
        <w:ind w:left="360" w:hanging="360"/>
      </w:pPr>
      <w:rPr>
        <w:rFonts w:ascii="Wingdings" w:hAnsi="Wingdings" w:hint="default"/>
        <w:b/>
        <w:color w:val="00B05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267B6986"/>
    <w:multiLevelType w:val="hybridMultilevel"/>
    <w:tmpl w:val="57E2FE3E"/>
    <w:lvl w:ilvl="0" w:tplc="13E8311A">
      <w:start w:val="1"/>
      <w:numFmt w:val="bullet"/>
      <w:lvlText w:val="Ú"/>
      <w:lvlJc w:val="left"/>
      <w:pPr>
        <w:ind w:left="794" w:hanging="434"/>
      </w:pPr>
      <w:rPr>
        <w:rFonts w:ascii="Wingdings 3" w:hAnsi="Wingdings 3" w:hint="default"/>
        <w:b/>
        <w:i w:val="0"/>
        <w:color w:val="57A331"/>
        <w:sz w:val="28"/>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86F5D1F"/>
    <w:multiLevelType w:val="hybridMultilevel"/>
    <w:tmpl w:val="890C3C0E"/>
    <w:lvl w:ilvl="0" w:tplc="D5408AC4">
      <w:start w:val="1"/>
      <w:numFmt w:val="bullet"/>
      <w:lvlText w:val=""/>
      <w:lvlJc w:val="left"/>
      <w:pPr>
        <w:ind w:left="473" w:hanging="360"/>
      </w:pPr>
      <w:rPr>
        <w:rFonts w:ascii="Wingdings" w:hAnsi="Wingdings" w:hint="default"/>
        <w:b/>
        <w:color w:val="008BD2"/>
        <w:sz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D80413F"/>
    <w:multiLevelType w:val="hybridMultilevel"/>
    <w:tmpl w:val="7CF2B7B4"/>
    <w:lvl w:ilvl="0" w:tplc="A6741CCE">
      <w:start w:val="1"/>
      <w:numFmt w:val="bullet"/>
      <w:lvlText w:val=""/>
      <w:lvlJc w:val="left"/>
      <w:pPr>
        <w:ind w:left="720" w:hanging="360"/>
      </w:pPr>
      <w:rPr>
        <w:rFonts w:ascii="Wingdings" w:hAnsi="Wingdings" w:hint="default"/>
        <w:b/>
        <w:color w:val="00B05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E426832"/>
    <w:multiLevelType w:val="hybridMultilevel"/>
    <w:tmpl w:val="E0829BF0"/>
    <w:lvl w:ilvl="0" w:tplc="13E8311A">
      <w:start w:val="1"/>
      <w:numFmt w:val="bullet"/>
      <w:lvlText w:val="Ú"/>
      <w:lvlJc w:val="left"/>
      <w:pPr>
        <w:ind w:left="720" w:hanging="360"/>
      </w:pPr>
      <w:rPr>
        <w:rFonts w:ascii="Wingdings 3" w:hAnsi="Wingdings 3" w:hint="default"/>
        <w:b/>
        <w:i w:val="0"/>
        <w:color w:val="57A331"/>
        <w:sz w:val="28"/>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FBD211C"/>
    <w:multiLevelType w:val="hybridMultilevel"/>
    <w:tmpl w:val="0748A1A4"/>
    <w:lvl w:ilvl="0" w:tplc="09A661E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2535616"/>
    <w:multiLevelType w:val="multilevel"/>
    <w:tmpl w:val="E2EAA626"/>
    <w:lvl w:ilvl="0">
      <w:start w:val="1"/>
      <w:numFmt w:val="decimal"/>
      <w:lvlText w:val="%1."/>
      <w:lvlJc w:val="left"/>
      <w:pPr>
        <w:ind w:left="57" w:hanging="57"/>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7521045"/>
    <w:multiLevelType w:val="hybridMultilevel"/>
    <w:tmpl w:val="9A788B14"/>
    <w:lvl w:ilvl="0" w:tplc="9C5E2B22">
      <w:start w:val="1"/>
      <w:numFmt w:val="bullet"/>
      <w:lvlText w:val="Ú"/>
      <w:lvlJc w:val="left"/>
      <w:pPr>
        <w:ind w:left="720" w:hanging="360"/>
      </w:pPr>
      <w:rPr>
        <w:rFonts w:ascii="Wingdings 3" w:hAnsi="Wingdings 3" w:hint="default"/>
        <w:color w:val="008BD2"/>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39F35877"/>
    <w:multiLevelType w:val="hybridMultilevel"/>
    <w:tmpl w:val="2C7A8CEE"/>
    <w:lvl w:ilvl="0" w:tplc="43E411B4">
      <w:start w:val="1"/>
      <w:numFmt w:val="bullet"/>
      <w:lvlText w:val=""/>
      <w:lvlJc w:val="left"/>
      <w:pPr>
        <w:ind w:left="720" w:hanging="360"/>
      </w:pPr>
      <w:rPr>
        <w:rFonts w:ascii="Wingdings" w:hAnsi="Wingdings" w:hint="default"/>
        <w:b/>
        <w:color w:val="99CB38" w:themeColor="accent1"/>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BA56DDC"/>
    <w:multiLevelType w:val="hybridMultilevel"/>
    <w:tmpl w:val="B8B481BA"/>
    <w:lvl w:ilvl="0" w:tplc="F650F4EE">
      <w:start w:val="1"/>
      <w:numFmt w:val="decimal"/>
      <w:pStyle w:val="BOinKKop2"/>
      <w:lvlText w:val="%1."/>
      <w:lvlJc w:val="left"/>
      <w:pPr>
        <w:ind w:left="0" w:firstLine="0"/>
      </w:pPr>
      <w:rPr>
        <w:rFonts w:ascii="Century Gothic" w:hAnsi="Century Gothic" w:hint="default"/>
        <w:b/>
        <w:i w:val="0"/>
        <w:sz w:val="28"/>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CA30B6C"/>
    <w:multiLevelType w:val="multilevel"/>
    <w:tmpl w:val="D1ECE764"/>
    <w:styleLink w:val="test"/>
    <w:lvl w:ilvl="0">
      <w:start w:val="1"/>
      <w:numFmt w:val="decimal"/>
      <w:lvlText w:val="%1"/>
      <w:lvlJc w:val="left"/>
      <w:pPr>
        <w:ind w:left="1140" w:hanging="432"/>
      </w:pPr>
    </w:lvl>
    <w:lvl w:ilvl="1">
      <w:start w:val="1"/>
      <w:numFmt w:val="decimal"/>
      <w:lvlText w:val="%1.%2"/>
      <w:lvlJc w:val="left"/>
      <w:pPr>
        <w:ind w:left="1284" w:hanging="576"/>
      </w:pPr>
    </w:lvl>
    <w:lvl w:ilvl="2">
      <w:start w:val="1"/>
      <w:numFmt w:val="decimal"/>
      <w:lvlText w:val="%1.%2.%3"/>
      <w:lvlJc w:val="left"/>
      <w:pPr>
        <w:ind w:left="1428" w:hanging="720"/>
      </w:pPr>
    </w:lvl>
    <w:lvl w:ilvl="3">
      <w:start w:val="1"/>
      <w:numFmt w:val="decimal"/>
      <w:lvlText w:val="%1.%2.%3.%4"/>
      <w:lvlJc w:val="left"/>
      <w:pPr>
        <w:ind w:left="1572" w:hanging="864"/>
      </w:pPr>
    </w:lvl>
    <w:lvl w:ilvl="4">
      <w:start w:val="1"/>
      <w:numFmt w:val="decimal"/>
      <w:lvlText w:val="%1.%2.%3.%4.%5"/>
      <w:lvlJc w:val="left"/>
      <w:pPr>
        <w:ind w:left="1716" w:hanging="1008"/>
      </w:pPr>
    </w:lvl>
    <w:lvl w:ilvl="5">
      <w:start w:val="1"/>
      <w:numFmt w:val="decimal"/>
      <w:lvlText w:val="%1.%2.%3.%4.%5.%6"/>
      <w:lvlJc w:val="left"/>
      <w:pPr>
        <w:ind w:left="1860" w:hanging="1152"/>
      </w:pPr>
    </w:lvl>
    <w:lvl w:ilvl="6">
      <w:start w:val="1"/>
      <w:numFmt w:val="decimal"/>
      <w:lvlText w:val="%1.%2.%3.%4.%5.%6.%7"/>
      <w:lvlJc w:val="left"/>
      <w:pPr>
        <w:ind w:left="2004" w:hanging="1296"/>
      </w:pPr>
    </w:lvl>
    <w:lvl w:ilvl="7">
      <w:start w:val="1"/>
      <w:numFmt w:val="decimal"/>
      <w:lvlText w:val="%1.%2.%3.%4.%5.%6.%7.%8"/>
      <w:lvlJc w:val="left"/>
      <w:pPr>
        <w:ind w:left="2148" w:hanging="1440"/>
      </w:pPr>
    </w:lvl>
    <w:lvl w:ilvl="8">
      <w:start w:val="1"/>
      <w:numFmt w:val="decimal"/>
      <w:lvlText w:val="%1.%2.%3.%4.%5.%6.%7.%8.%9"/>
      <w:lvlJc w:val="left"/>
      <w:pPr>
        <w:ind w:left="2292" w:hanging="1584"/>
      </w:pPr>
    </w:lvl>
  </w:abstractNum>
  <w:abstractNum w:abstractNumId="17" w15:restartNumberingAfterBreak="0">
    <w:nsid w:val="3D9A09C3"/>
    <w:multiLevelType w:val="hybridMultilevel"/>
    <w:tmpl w:val="FD4267EE"/>
    <w:lvl w:ilvl="0" w:tplc="D5408AC4">
      <w:start w:val="1"/>
      <w:numFmt w:val="bullet"/>
      <w:lvlText w:val=""/>
      <w:lvlJc w:val="left"/>
      <w:pPr>
        <w:ind w:left="397" w:hanging="284"/>
      </w:pPr>
      <w:rPr>
        <w:rFonts w:ascii="Wingdings" w:hAnsi="Wingdings" w:hint="default"/>
        <w:b/>
        <w:color w:val="008BD2"/>
        <w:sz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0885FBD"/>
    <w:multiLevelType w:val="multilevel"/>
    <w:tmpl w:val="E2EAA626"/>
    <w:lvl w:ilvl="0">
      <w:start w:val="1"/>
      <w:numFmt w:val="decimal"/>
      <w:lvlText w:val="%1."/>
      <w:lvlJc w:val="left"/>
      <w:pPr>
        <w:ind w:left="57" w:hanging="57"/>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1BB75AD"/>
    <w:multiLevelType w:val="hybridMultilevel"/>
    <w:tmpl w:val="87FE9962"/>
    <w:lvl w:ilvl="0" w:tplc="43E411B4">
      <w:start w:val="1"/>
      <w:numFmt w:val="bullet"/>
      <w:lvlText w:val=""/>
      <w:lvlJc w:val="left"/>
      <w:pPr>
        <w:ind w:left="720" w:hanging="360"/>
      </w:pPr>
      <w:rPr>
        <w:rFonts w:ascii="Wingdings" w:hAnsi="Wingdings" w:hint="default"/>
        <w:b/>
        <w:color w:val="99CB38" w:themeColor="accent1"/>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2241BAA"/>
    <w:multiLevelType w:val="hybridMultilevel"/>
    <w:tmpl w:val="0F00AFCA"/>
    <w:lvl w:ilvl="0" w:tplc="D5408AC4">
      <w:start w:val="1"/>
      <w:numFmt w:val="bullet"/>
      <w:lvlText w:val=""/>
      <w:lvlJc w:val="left"/>
      <w:pPr>
        <w:ind w:left="720" w:hanging="360"/>
      </w:pPr>
      <w:rPr>
        <w:rFonts w:ascii="Wingdings" w:hAnsi="Wingdings" w:hint="default"/>
        <w:b/>
        <w:color w:val="008BD2"/>
        <w:sz w:val="28"/>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96A275C"/>
    <w:multiLevelType w:val="hybridMultilevel"/>
    <w:tmpl w:val="774290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4B490095"/>
    <w:multiLevelType w:val="multilevel"/>
    <w:tmpl w:val="50369AF8"/>
    <w:numStyleLink w:val="BOinKlijstalphabet"/>
  </w:abstractNum>
  <w:abstractNum w:abstractNumId="23" w15:restartNumberingAfterBreak="0">
    <w:nsid w:val="4E956A0F"/>
    <w:multiLevelType w:val="hybridMultilevel"/>
    <w:tmpl w:val="3C469F08"/>
    <w:lvl w:ilvl="0" w:tplc="D5408AC4">
      <w:start w:val="1"/>
      <w:numFmt w:val="bullet"/>
      <w:lvlText w:val=""/>
      <w:lvlJc w:val="left"/>
      <w:pPr>
        <w:ind w:left="473" w:hanging="360"/>
      </w:pPr>
      <w:rPr>
        <w:rFonts w:ascii="Wingdings" w:hAnsi="Wingdings" w:hint="default"/>
        <w:b/>
        <w:color w:val="008BD2"/>
        <w:sz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51167F47"/>
    <w:multiLevelType w:val="hybridMultilevel"/>
    <w:tmpl w:val="A0F20876"/>
    <w:lvl w:ilvl="0" w:tplc="13E8311A">
      <w:start w:val="1"/>
      <w:numFmt w:val="bullet"/>
      <w:lvlText w:val="Ú"/>
      <w:lvlJc w:val="left"/>
      <w:pPr>
        <w:ind w:left="720" w:hanging="360"/>
      </w:pPr>
      <w:rPr>
        <w:rFonts w:ascii="Wingdings 3" w:hAnsi="Wingdings 3" w:hint="default"/>
        <w:b/>
        <w:i w:val="0"/>
        <w:color w:val="57A331"/>
        <w:sz w:val="28"/>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6F71A68"/>
    <w:multiLevelType w:val="hybridMultilevel"/>
    <w:tmpl w:val="71A41F48"/>
    <w:lvl w:ilvl="0" w:tplc="A6741CCE">
      <w:start w:val="1"/>
      <w:numFmt w:val="bullet"/>
      <w:lvlText w:val=""/>
      <w:lvlJc w:val="left"/>
      <w:pPr>
        <w:ind w:left="720" w:hanging="360"/>
      </w:pPr>
      <w:rPr>
        <w:rFonts w:ascii="Wingdings" w:hAnsi="Wingdings" w:hint="default"/>
        <w:b/>
        <w:color w:val="00B05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587C6573"/>
    <w:multiLevelType w:val="hybridMultilevel"/>
    <w:tmpl w:val="68307D50"/>
    <w:lvl w:ilvl="0" w:tplc="D5408AC4">
      <w:start w:val="1"/>
      <w:numFmt w:val="bullet"/>
      <w:lvlText w:val=""/>
      <w:lvlJc w:val="left"/>
      <w:pPr>
        <w:ind w:left="720" w:hanging="360"/>
      </w:pPr>
      <w:rPr>
        <w:rFonts w:ascii="Wingdings" w:hAnsi="Wingdings" w:hint="default"/>
        <w:b/>
        <w:color w:val="008BD2"/>
        <w:sz w:val="28"/>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5A5114EA"/>
    <w:multiLevelType w:val="multilevel"/>
    <w:tmpl w:val="50369AF8"/>
    <w:styleLink w:val="BOinKlijstalphabet"/>
    <w:lvl w:ilvl="0">
      <w:start w:val="1"/>
      <w:numFmt w:val="lowerLetter"/>
      <w:lvlText w:val="%1)"/>
      <w:lvlJc w:val="left"/>
      <w:pPr>
        <w:ind w:left="720" w:hanging="360"/>
      </w:pPr>
      <w:rPr>
        <w:rFonts w:ascii="Dreaming Outloud Pro" w:hAnsi="Dreaming Outloud Pro" w:hint="default"/>
        <w:b/>
        <w:color w:val="57A331"/>
        <w:sz w:val="28"/>
      </w:rPr>
    </w:lvl>
    <w:lvl w:ilvl="1">
      <w:start w:val="1"/>
      <w:numFmt w:val="lowerLetter"/>
      <w:lvlText w:val="%2."/>
      <w:lvlJc w:val="left"/>
      <w:pPr>
        <w:ind w:left="1440" w:hanging="360"/>
      </w:pPr>
      <w:rPr>
        <w:rFonts w:ascii="Dreaming Outloud Pro" w:hAnsi="Dreaming Outloud Pro"/>
        <w:color w:val="57A331"/>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E66195A"/>
    <w:multiLevelType w:val="hybridMultilevel"/>
    <w:tmpl w:val="75FE14A2"/>
    <w:lvl w:ilvl="0" w:tplc="43E411B4">
      <w:start w:val="1"/>
      <w:numFmt w:val="bullet"/>
      <w:lvlText w:val=""/>
      <w:lvlJc w:val="left"/>
      <w:pPr>
        <w:ind w:left="720" w:hanging="360"/>
      </w:pPr>
      <w:rPr>
        <w:rFonts w:ascii="Wingdings" w:hAnsi="Wingdings" w:hint="default"/>
        <w:b/>
        <w:color w:val="99CB38" w:themeColor="accent1"/>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70146FA1"/>
    <w:multiLevelType w:val="hybridMultilevel"/>
    <w:tmpl w:val="70EEEA88"/>
    <w:lvl w:ilvl="0" w:tplc="D5408AC4">
      <w:start w:val="1"/>
      <w:numFmt w:val="bullet"/>
      <w:lvlText w:val=""/>
      <w:lvlJc w:val="left"/>
      <w:pPr>
        <w:ind w:left="473" w:hanging="360"/>
      </w:pPr>
      <w:rPr>
        <w:rFonts w:ascii="Wingdings" w:hAnsi="Wingdings" w:hint="default"/>
        <w:b/>
        <w:color w:val="008BD2"/>
        <w:sz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75F8035B"/>
    <w:multiLevelType w:val="hybridMultilevel"/>
    <w:tmpl w:val="2B469BF0"/>
    <w:lvl w:ilvl="0" w:tplc="9C5E2B22">
      <w:start w:val="1"/>
      <w:numFmt w:val="bullet"/>
      <w:lvlText w:val="Ú"/>
      <w:lvlJc w:val="left"/>
      <w:pPr>
        <w:ind w:left="360" w:hanging="360"/>
      </w:pPr>
      <w:rPr>
        <w:rFonts w:ascii="Wingdings 3" w:hAnsi="Wingdings 3" w:hint="default"/>
        <w:color w:val="008BD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781B7A3D"/>
    <w:multiLevelType w:val="hybridMultilevel"/>
    <w:tmpl w:val="9A7644E0"/>
    <w:lvl w:ilvl="0" w:tplc="A6741CCE">
      <w:start w:val="1"/>
      <w:numFmt w:val="bullet"/>
      <w:lvlText w:val=""/>
      <w:lvlJc w:val="left"/>
      <w:pPr>
        <w:ind w:left="720" w:hanging="360"/>
      </w:pPr>
      <w:rPr>
        <w:rFonts w:ascii="Wingdings" w:hAnsi="Wingdings" w:hint="default"/>
        <w:b/>
        <w:color w:val="00B05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79911088"/>
    <w:multiLevelType w:val="hybridMultilevel"/>
    <w:tmpl w:val="B89254AA"/>
    <w:lvl w:ilvl="0" w:tplc="5ED0EE42">
      <w:start w:val="1"/>
      <w:numFmt w:val="bullet"/>
      <w:pStyle w:val="Lijstaline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8B3D0C"/>
    <w:multiLevelType w:val="hybridMultilevel"/>
    <w:tmpl w:val="7E366BCA"/>
    <w:lvl w:ilvl="0" w:tplc="A6741CCE">
      <w:start w:val="1"/>
      <w:numFmt w:val="bullet"/>
      <w:lvlText w:val=""/>
      <w:lvlJc w:val="left"/>
      <w:pPr>
        <w:ind w:left="720" w:hanging="360"/>
      </w:pPr>
      <w:rPr>
        <w:rFonts w:ascii="Wingdings" w:hAnsi="Wingdings" w:hint="default"/>
        <w:b/>
        <w:color w:val="00B05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7F3E443C"/>
    <w:multiLevelType w:val="hybridMultilevel"/>
    <w:tmpl w:val="C70A5E10"/>
    <w:lvl w:ilvl="0" w:tplc="13E8311A">
      <w:start w:val="1"/>
      <w:numFmt w:val="bullet"/>
      <w:lvlText w:val="Ú"/>
      <w:lvlJc w:val="left"/>
      <w:pPr>
        <w:ind w:left="720" w:hanging="360"/>
      </w:pPr>
      <w:rPr>
        <w:rFonts w:ascii="Wingdings 3" w:hAnsi="Wingdings 3" w:hint="default"/>
        <w:b/>
        <w:i w:val="0"/>
        <w:color w:val="57A331"/>
        <w:sz w:val="28"/>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7FA41266"/>
    <w:multiLevelType w:val="hybridMultilevel"/>
    <w:tmpl w:val="134822D4"/>
    <w:lvl w:ilvl="0" w:tplc="13E8311A">
      <w:start w:val="1"/>
      <w:numFmt w:val="bullet"/>
      <w:lvlText w:val="Ú"/>
      <w:lvlJc w:val="left"/>
      <w:pPr>
        <w:ind w:left="1440" w:hanging="360"/>
      </w:pPr>
      <w:rPr>
        <w:rFonts w:ascii="Wingdings 3" w:hAnsi="Wingdings 3" w:hint="default"/>
        <w:b/>
        <w:i w:val="0"/>
        <w:color w:val="57A331"/>
        <w:sz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43238961">
    <w:abstractNumId w:val="4"/>
  </w:num>
  <w:num w:numId="2" w16cid:durableId="825901370">
    <w:abstractNumId w:val="16"/>
  </w:num>
  <w:num w:numId="3" w16cid:durableId="2066758025">
    <w:abstractNumId w:val="16"/>
  </w:num>
  <w:num w:numId="4" w16cid:durableId="301665409">
    <w:abstractNumId w:val="12"/>
  </w:num>
  <w:num w:numId="5" w16cid:durableId="43675026">
    <w:abstractNumId w:val="16"/>
  </w:num>
  <w:num w:numId="6" w16cid:durableId="360863081">
    <w:abstractNumId w:val="32"/>
  </w:num>
  <w:num w:numId="7" w16cid:durableId="1158156649">
    <w:abstractNumId w:val="22"/>
    <w:lvlOverride w:ilvl="0">
      <w:lvl w:ilvl="0">
        <w:start w:val="1"/>
        <w:numFmt w:val="lowerLetter"/>
        <w:lvlText w:val="%1)"/>
        <w:lvlJc w:val="left"/>
        <w:pPr>
          <w:ind w:left="720" w:hanging="360"/>
        </w:pPr>
        <w:rPr>
          <w:rFonts w:ascii="Dreaming Outloud Pro" w:hAnsi="Dreaming Outloud Pro" w:hint="default"/>
          <w:b w:val="0"/>
          <w:color w:val="57A331"/>
          <w:sz w:val="28"/>
        </w:rPr>
      </w:lvl>
    </w:lvlOverride>
  </w:num>
  <w:num w:numId="8" w16cid:durableId="135336622">
    <w:abstractNumId w:val="21"/>
  </w:num>
  <w:num w:numId="9" w16cid:durableId="904027475">
    <w:abstractNumId w:val="2"/>
  </w:num>
  <w:num w:numId="10" w16cid:durableId="1967075508">
    <w:abstractNumId w:val="10"/>
  </w:num>
  <w:num w:numId="11" w16cid:durableId="1028870456">
    <w:abstractNumId w:val="28"/>
  </w:num>
  <w:num w:numId="12" w16cid:durableId="1996907183">
    <w:abstractNumId w:val="19"/>
  </w:num>
  <w:num w:numId="13" w16cid:durableId="1023746509">
    <w:abstractNumId w:val="14"/>
  </w:num>
  <w:num w:numId="14" w16cid:durableId="982124101">
    <w:abstractNumId w:val="0"/>
  </w:num>
  <w:num w:numId="15" w16cid:durableId="554589184">
    <w:abstractNumId w:val="13"/>
  </w:num>
  <w:num w:numId="16" w16cid:durableId="241378121">
    <w:abstractNumId w:val="30"/>
  </w:num>
  <w:num w:numId="17" w16cid:durableId="512262093">
    <w:abstractNumId w:val="18"/>
  </w:num>
  <w:num w:numId="18" w16cid:durableId="1396465606">
    <w:abstractNumId w:val="11"/>
  </w:num>
  <w:num w:numId="19" w16cid:durableId="1514807585">
    <w:abstractNumId w:val="6"/>
  </w:num>
  <w:num w:numId="20" w16cid:durableId="1969121123">
    <w:abstractNumId w:val="17"/>
  </w:num>
  <w:num w:numId="21" w16cid:durableId="1227255535">
    <w:abstractNumId w:val="1"/>
  </w:num>
  <w:num w:numId="22" w16cid:durableId="610741816">
    <w:abstractNumId w:val="7"/>
  </w:num>
  <w:num w:numId="23" w16cid:durableId="280109476">
    <w:abstractNumId w:val="24"/>
  </w:num>
  <w:num w:numId="24" w16cid:durableId="1109934786">
    <w:abstractNumId w:val="29"/>
  </w:num>
  <w:num w:numId="25" w16cid:durableId="521287620">
    <w:abstractNumId w:val="27"/>
  </w:num>
  <w:num w:numId="26" w16cid:durableId="1681853564">
    <w:abstractNumId w:val="15"/>
  </w:num>
  <w:num w:numId="27" w16cid:durableId="900284376">
    <w:abstractNumId w:val="23"/>
  </w:num>
  <w:num w:numId="28" w16cid:durableId="705568033">
    <w:abstractNumId w:val="15"/>
  </w:num>
  <w:num w:numId="29" w16cid:durableId="23679434">
    <w:abstractNumId w:val="9"/>
  </w:num>
  <w:num w:numId="30" w16cid:durableId="240330922">
    <w:abstractNumId w:val="33"/>
  </w:num>
  <w:num w:numId="31" w16cid:durableId="112599713">
    <w:abstractNumId w:val="34"/>
  </w:num>
  <w:num w:numId="32" w16cid:durableId="1351637964">
    <w:abstractNumId w:val="25"/>
  </w:num>
  <w:num w:numId="33" w16cid:durableId="753168545">
    <w:abstractNumId w:val="8"/>
  </w:num>
  <w:num w:numId="34" w16cid:durableId="1132016606">
    <w:abstractNumId w:val="20"/>
  </w:num>
  <w:num w:numId="35" w16cid:durableId="158276209">
    <w:abstractNumId w:val="26"/>
  </w:num>
  <w:num w:numId="36" w16cid:durableId="1086001866">
    <w:abstractNumId w:val="5"/>
  </w:num>
  <w:num w:numId="37" w16cid:durableId="328414333">
    <w:abstractNumId w:val="3"/>
  </w:num>
  <w:num w:numId="38" w16cid:durableId="1391462076">
    <w:abstractNumId w:val="31"/>
  </w:num>
  <w:num w:numId="39" w16cid:durableId="951519626">
    <w:abstractNumId w:val="32"/>
  </w:num>
  <w:num w:numId="40" w16cid:durableId="4126309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84"/>
    <w:rsid w:val="00017006"/>
    <w:rsid w:val="00040D5F"/>
    <w:rsid w:val="00056856"/>
    <w:rsid w:val="00084A5B"/>
    <w:rsid w:val="000B1B98"/>
    <w:rsid w:val="000B2F4D"/>
    <w:rsid w:val="000B5751"/>
    <w:rsid w:val="000D7943"/>
    <w:rsid w:val="000D7FA0"/>
    <w:rsid w:val="000F2F8F"/>
    <w:rsid w:val="000F58A5"/>
    <w:rsid w:val="00113D7F"/>
    <w:rsid w:val="001221EF"/>
    <w:rsid w:val="001347FB"/>
    <w:rsid w:val="0017229E"/>
    <w:rsid w:val="00190F09"/>
    <w:rsid w:val="001A43C0"/>
    <w:rsid w:val="001B5351"/>
    <w:rsid w:val="001B6D3F"/>
    <w:rsid w:val="001E70DB"/>
    <w:rsid w:val="002577F7"/>
    <w:rsid w:val="00271054"/>
    <w:rsid w:val="002C255C"/>
    <w:rsid w:val="0032397F"/>
    <w:rsid w:val="0039424A"/>
    <w:rsid w:val="003B0161"/>
    <w:rsid w:val="003D2F64"/>
    <w:rsid w:val="003D5201"/>
    <w:rsid w:val="00406CD3"/>
    <w:rsid w:val="00447920"/>
    <w:rsid w:val="0045053A"/>
    <w:rsid w:val="004779E9"/>
    <w:rsid w:val="00493DE7"/>
    <w:rsid w:val="004B7CB4"/>
    <w:rsid w:val="00514AE9"/>
    <w:rsid w:val="00545CD3"/>
    <w:rsid w:val="00584C94"/>
    <w:rsid w:val="00597954"/>
    <w:rsid w:val="005A19AC"/>
    <w:rsid w:val="005A48A8"/>
    <w:rsid w:val="005D1AB1"/>
    <w:rsid w:val="005E470A"/>
    <w:rsid w:val="005F083D"/>
    <w:rsid w:val="006157E9"/>
    <w:rsid w:val="00617CC4"/>
    <w:rsid w:val="00625BFF"/>
    <w:rsid w:val="006430F1"/>
    <w:rsid w:val="0065752D"/>
    <w:rsid w:val="00672651"/>
    <w:rsid w:val="00691986"/>
    <w:rsid w:val="00696305"/>
    <w:rsid w:val="006C0B29"/>
    <w:rsid w:val="006D2233"/>
    <w:rsid w:val="006E1458"/>
    <w:rsid w:val="006E1CC2"/>
    <w:rsid w:val="006E5725"/>
    <w:rsid w:val="007034EA"/>
    <w:rsid w:val="007130F5"/>
    <w:rsid w:val="00715AA9"/>
    <w:rsid w:val="007A519C"/>
    <w:rsid w:val="007B0184"/>
    <w:rsid w:val="007C4C79"/>
    <w:rsid w:val="00814F47"/>
    <w:rsid w:val="00834188"/>
    <w:rsid w:val="00850C31"/>
    <w:rsid w:val="00853E4D"/>
    <w:rsid w:val="008A4BD1"/>
    <w:rsid w:val="008D2982"/>
    <w:rsid w:val="00914068"/>
    <w:rsid w:val="00926A04"/>
    <w:rsid w:val="00937543"/>
    <w:rsid w:val="00943522"/>
    <w:rsid w:val="00963E75"/>
    <w:rsid w:val="00975EA7"/>
    <w:rsid w:val="00991587"/>
    <w:rsid w:val="009925C7"/>
    <w:rsid w:val="00994CF9"/>
    <w:rsid w:val="009A728A"/>
    <w:rsid w:val="009B40DA"/>
    <w:rsid w:val="009E1FB5"/>
    <w:rsid w:val="009E4E89"/>
    <w:rsid w:val="009E75F6"/>
    <w:rsid w:val="00A05517"/>
    <w:rsid w:val="00A12628"/>
    <w:rsid w:val="00A12F1E"/>
    <w:rsid w:val="00A1618E"/>
    <w:rsid w:val="00A21DDC"/>
    <w:rsid w:val="00A234D6"/>
    <w:rsid w:val="00A55F9A"/>
    <w:rsid w:val="00A6744B"/>
    <w:rsid w:val="00A741E6"/>
    <w:rsid w:val="00A8122B"/>
    <w:rsid w:val="00A845B1"/>
    <w:rsid w:val="00AA0455"/>
    <w:rsid w:val="00AB1AB5"/>
    <w:rsid w:val="00AC52C7"/>
    <w:rsid w:val="00AE09C5"/>
    <w:rsid w:val="00AE7058"/>
    <w:rsid w:val="00B118DB"/>
    <w:rsid w:val="00B418E1"/>
    <w:rsid w:val="00B70BB9"/>
    <w:rsid w:val="00B86196"/>
    <w:rsid w:val="00B86925"/>
    <w:rsid w:val="00BA7E70"/>
    <w:rsid w:val="00BB4568"/>
    <w:rsid w:val="00BD2BDF"/>
    <w:rsid w:val="00BD3221"/>
    <w:rsid w:val="00BD7F4B"/>
    <w:rsid w:val="00BE051A"/>
    <w:rsid w:val="00BE180A"/>
    <w:rsid w:val="00BE79FD"/>
    <w:rsid w:val="00C1323D"/>
    <w:rsid w:val="00C3616D"/>
    <w:rsid w:val="00C637EB"/>
    <w:rsid w:val="00C870F5"/>
    <w:rsid w:val="00CB4EFF"/>
    <w:rsid w:val="00CB69FF"/>
    <w:rsid w:val="00CC345E"/>
    <w:rsid w:val="00D3392C"/>
    <w:rsid w:val="00D3658C"/>
    <w:rsid w:val="00D54315"/>
    <w:rsid w:val="00D5533A"/>
    <w:rsid w:val="00D72B08"/>
    <w:rsid w:val="00D74306"/>
    <w:rsid w:val="00DA1778"/>
    <w:rsid w:val="00DA4E20"/>
    <w:rsid w:val="00DC5C24"/>
    <w:rsid w:val="00DF113F"/>
    <w:rsid w:val="00DF4C0F"/>
    <w:rsid w:val="00E24CF5"/>
    <w:rsid w:val="00E2557A"/>
    <w:rsid w:val="00E25A9C"/>
    <w:rsid w:val="00E4375A"/>
    <w:rsid w:val="00E5424A"/>
    <w:rsid w:val="00E81412"/>
    <w:rsid w:val="00E81D7B"/>
    <w:rsid w:val="00E838A3"/>
    <w:rsid w:val="00EB6F0A"/>
    <w:rsid w:val="00F20415"/>
    <w:rsid w:val="00F269F5"/>
    <w:rsid w:val="00F33FFB"/>
    <w:rsid w:val="00F473FA"/>
    <w:rsid w:val="00F524F6"/>
    <w:rsid w:val="00F703C1"/>
    <w:rsid w:val="00F9135C"/>
    <w:rsid w:val="00FA6E88"/>
    <w:rsid w:val="00FF47B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E4D24"/>
  <w15:chartTrackingRefBased/>
  <w15:docId w15:val="{2F352D40-7D25-4A7A-BE95-C638CB37E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NL"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OinK Standaard"/>
    <w:qFormat/>
    <w:rsid w:val="000F2F8F"/>
    <w:rPr>
      <w:rFonts w:ascii="Century Gothic" w:hAnsi="Century Gothic"/>
      <w:iCs/>
      <w:szCs w:val="21"/>
    </w:rPr>
  </w:style>
  <w:style w:type="paragraph" w:styleId="Kop1">
    <w:name w:val="heading 1"/>
    <w:basedOn w:val="Standaard"/>
    <w:next w:val="Standaard"/>
    <w:link w:val="Kop1Char"/>
    <w:uiPriority w:val="9"/>
    <w:qFormat/>
    <w:rsid w:val="000F58A5"/>
    <w:pPr>
      <w:pBdr>
        <w:top w:val="single" w:sz="12" w:space="1" w:color="63A537" w:themeColor="accent2"/>
        <w:left w:val="single" w:sz="12" w:space="4" w:color="63A537" w:themeColor="accent2"/>
        <w:bottom w:val="single" w:sz="12" w:space="1" w:color="63A537" w:themeColor="accent2"/>
        <w:right w:val="single" w:sz="12" w:space="4" w:color="63A537" w:themeColor="accent2"/>
      </w:pBdr>
      <w:shd w:val="clear" w:color="auto" w:fill="99CB38" w:themeFill="accent1"/>
      <w:spacing w:line="240" w:lineRule="auto"/>
      <w:outlineLvl w:val="0"/>
    </w:pPr>
    <w:rPr>
      <w:rFonts w:asciiTheme="majorHAnsi" w:hAnsiTheme="majorHAnsi"/>
      <w:color w:val="FFFFFF"/>
      <w:sz w:val="28"/>
      <w:szCs w:val="38"/>
    </w:rPr>
  </w:style>
  <w:style w:type="paragraph" w:styleId="Kop2">
    <w:name w:val="heading 2"/>
    <w:basedOn w:val="Standaard"/>
    <w:next w:val="Standaard"/>
    <w:link w:val="Kop2Char"/>
    <w:uiPriority w:val="9"/>
    <w:unhideWhenUsed/>
    <w:qFormat/>
    <w:rsid w:val="000F58A5"/>
    <w:pPr>
      <w:spacing w:before="200" w:after="60" w:line="240" w:lineRule="auto"/>
      <w:contextualSpacing/>
      <w:outlineLvl w:val="1"/>
    </w:pPr>
    <w:rPr>
      <w:rFonts w:asciiTheme="majorHAnsi" w:eastAsiaTheme="majorEastAsia" w:hAnsiTheme="majorHAnsi" w:cstheme="majorBidi"/>
      <w:b/>
      <w:bCs/>
      <w:outline/>
      <w:color w:val="99CB38"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Kop3">
    <w:name w:val="heading 3"/>
    <w:basedOn w:val="Standaard"/>
    <w:next w:val="Standaard"/>
    <w:link w:val="Kop3Char"/>
    <w:uiPriority w:val="9"/>
    <w:semiHidden/>
    <w:unhideWhenUsed/>
    <w:qFormat/>
    <w:rsid w:val="000F58A5"/>
    <w:pPr>
      <w:spacing w:before="200" w:after="100" w:line="240" w:lineRule="auto"/>
      <w:contextualSpacing/>
      <w:outlineLvl w:val="2"/>
    </w:pPr>
    <w:rPr>
      <w:rFonts w:asciiTheme="majorHAnsi" w:eastAsiaTheme="majorEastAsia" w:hAnsiTheme="majorHAnsi" w:cstheme="majorBidi"/>
      <w:b/>
      <w:bCs/>
      <w:smallCaps/>
      <w:color w:val="4A7B29" w:themeColor="accent2" w:themeShade="BF"/>
      <w:spacing w:val="24"/>
      <w:sz w:val="28"/>
      <w:szCs w:val="22"/>
    </w:rPr>
  </w:style>
  <w:style w:type="paragraph" w:styleId="Kop4">
    <w:name w:val="heading 4"/>
    <w:basedOn w:val="Standaard"/>
    <w:next w:val="Standaard"/>
    <w:link w:val="Kop4Char"/>
    <w:uiPriority w:val="9"/>
    <w:semiHidden/>
    <w:unhideWhenUsed/>
    <w:qFormat/>
    <w:rsid w:val="000F58A5"/>
    <w:pPr>
      <w:spacing w:before="200" w:after="100" w:line="240" w:lineRule="auto"/>
      <w:contextualSpacing/>
      <w:outlineLvl w:val="3"/>
    </w:pPr>
    <w:rPr>
      <w:rFonts w:asciiTheme="majorHAnsi" w:eastAsiaTheme="majorEastAsia" w:hAnsiTheme="majorHAnsi" w:cstheme="majorBidi"/>
      <w:b/>
      <w:bCs/>
      <w:color w:val="729928" w:themeColor="accent1" w:themeShade="BF"/>
      <w:sz w:val="24"/>
      <w:szCs w:val="22"/>
    </w:rPr>
  </w:style>
  <w:style w:type="paragraph" w:styleId="Kop5">
    <w:name w:val="heading 5"/>
    <w:basedOn w:val="Standaard"/>
    <w:next w:val="Standaard"/>
    <w:link w:val="Kop5Char"/>
    <w:uiPriority w:val="9"/>
    <w:semiHidden/>
    <w:unhideWhenUsed/>
    <w:qFormat/>
    <w:rsid w:val="000F58A5"/>
    <w:pPr>
      <w:spacing w:before="200" w:after="100" w:line="240" w:lineRule="auto"/>
      <w:contextualSpacing/>
      <w:outlineLvl w:val="4"/>
    </w:pPr>
    <w:rPr>
      <w:rFonts w:asciiTheme="majorHAnsi" w:eastAsiaTheme="majorEastAsia" w:hAnsiTheme="majorHAnsi" w:cstheme="majorBidi"/>
      <w:bCs/>
      <w:caps/>
      <w:color w:val="4A7B29" w:themeColor="accent2" w:themeShade="BF"/>
      <w:szCs w:val="22"/>
    </w:rPr>
  </w:style>
  <w:style w:type="paragraph" w:styleId="Kop6">
    <w:name w:val="heading 6"/>
    <w:basedOn w:val="Standaard"/>
    <w:next w:val="Standaard"/>
    <w:link w:val="Kop6Char"/>
    <w:uiPriority w:val="9"/>
    <w:semiHidden/>
    <w:unhideWhenUsed/>
    <w:qFormat/>
    <w:rsid w:val="000F58A5"/>
    <w:pPr>
      <w:spacing w:before="200" w:after="100" w:line="240" w:lineRule="auto"/>
      <w:contextualSpacing/>
      <w:outlineLvl w:val="5"/>
    </w:pPr>
    <w:rPr>
      <w:rFonts w:asciiTheme="majorHAnsi" w:eastAsiaTheme="majorEastAsia" w:hAnsiTheme="majorHAnsi" w:cstheme="majorBidi"/>
      <w:color w:val="729928" w:themeColor="accent1" w:themeShade="BF"/>
      <w:szCs w:val="22"/>
    </w:rPr>
  </w:style>
  <w:style w:type="paragraph" w:styleId="Kop7">
    <w:name w:val="heading 7"/>
    <w:basedOn w:val="Standaard"/>
    <w:next w:val="Standaard"/>
    <w:link w:val="Kop7Char"/>
    <w:uiPriority w:val="9"/>
    <w:semiHidden/>
    <w:unhideWhenUsed/>
    <w:qFormat/>
    <w:rsid w:val="000F58A5"/>
    <w:pPr>
      <w:spacing w:before="200" w:after="100" w:line="240" w:lineRule="auto"/>
      <w:contextualSpacing/>
      <w:outlineLvl w:val="6"/>
    </w:pPr>
    <w:rPr>
      <w:rFonts w:asciiTheme="majorHAnsi" w:eastAsiaTheme="majorEastAsia" w:hAnsiTheme="majorHAnsi" w:cstheme="majorBidi"/>
      <w:color w:val="4A7B29" w:themeColor="accent2" w:themeShade="BF"/>
      <w:szCs w:val="22"/>
    </w:rPr>
  </w:style>
  <w:style w:type="paragraph" w:styleId="Kop8">
    <w:name w:val="heading 8"/>
    <w:basedOn w:val="Standaard"/>
    <w:next w:val="Standaard"/>
    <w:link w:val="Kop8Char"/>
    <w:uiPriority w:val="9"/>
    <w:semiHidden/>
    <w:unhideWhenUsed/>
    <w:qFormat/>
    <w:rsid w:val="000F58A5"/>
    <w:pPr>
      <w:spacing w:before="200" w:after="100" w:line="240" w:lineRule="auto"/>
      <w:contextualSpacing/>
      <w:outlineLvl w:val="7"/>
    </w:pPr>
    <w:rPr>
      <w:rFonts w:asciiTheme="majorHAnsi" w:eastAsiaTheme="majorEastAsia" w:hAnsiTheme="majorHAnsi" w:cstheme="majorBidi"/>
      <w:color w:val="99CB38" w:themeColor="accent1"/>
      <w:szCs w:val="22"/>
    </w:rPr>
  </w:style>
  <w:style w:type="paragraph" w:styleId="Kop9">
    <w:name w:val="heading 9"/>
    <w:basedOn w:val="Standaard"/>
    <w:next w:val="Standaard"/>
    <w:link w:val="Kop9Char"/>
    <w:uiPriority w:val="9"/>
    <w:semiHidden/>
    <w:unhideWhenUsed/>
    <w:qFormat/>
    <w:rsid w:val="000F58A5"/>
    <w:pPr>
      <w:spacing w:before="200" w:after="100" w:line="240" w:lineRule="auto"/>
      <w:contextualSpacing/>
      <w:outlineLvl w:val="8"/>
    </w:pPr>
    <w:rPr>
      <w:rFonts w:asciiTheme="majorHAnsi" w:eastAsiaTheme="majorEastAsia" w:hAnsiTheme="majorHAnsi" w:cstheme="majorBidi"/>
      <w:smallCaps/>
      <w:color w:val="63A537" w:themeColor="accent2"/>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kop2nummer">
    <w:name w:val="kop2 nummer"/>
    <w:basedOn w:val="Kop1"/>
    <w:link w:val="kop2nummerChar"/>
    <w:autoRedefine/>
    <w:rsid w:val="000B1B98"/>
    <w:pPr>
      <w:spacing w:line="259" w:lineRule="auto"/>
    </w:pPr>
    <w:rPr>
      <w:rFonts w:ascii="Univers LT Std 55" w:hAnsi="Univers LT Std 55"/>
      <w:bCs/>
      <w:color w:val="000000" w:themeColor="text1"/>
      <w:sz w:val="20"/>
      <w:szCs w:val="20"/>
    </w:rPr>
  </w:style>
  <w:style w:type="character" w:customStyle="1" w:styleId="kop2nummerChar">
    <w:name w:val="kop2 nummer Char"/>
    <w:basedOn w:val="Kop1Char"/>
    <w:link w:val="kop2nummer"/>
    <w:rsid w:val="000B1B98"/>
    <w:rPr>
      <w:rFonts w:ascii="Univers LT Std 55" w:eastAsiaTheme="majorEastAsia" w:hAnsi="Univers LT Std 55" w:cstheme="majorBidi"/>
      <w:bCs/>
      <w:iCs/>
      <w:color w:val="000000" w:themeColor="text1"/>
      <w:sz w:val="20"/>
      <w:szCs w:val="20"/>
      <w:shd w:val="clear" w:color="auto" w:fill="99CB38" w:themeFill="accent1"/>
    </w:rPr>
  </w:style>
  <w:style w:type="character" w:customStyle="1" w:styleId="Kop1Char">
    <w:name w:val="Kop 1 Char"/>
    <w:basedOn w:val="Standaardalinea-lettertype"/>
    <w:link w:val="Kop1"/>
    <w:uiPriority w:val="9"/>
    <w:rsid w:val="000F58A5"/>
    <w:rPr>
      <w:rFonts w:asciiTheme="majorHAnsi" w:hAnsiTheme="majorHAnsi"/>
      <w:iCs/>
      <w:color w:val="FFFFFF"/>
      <w:sz w:val="28"/>
      <w:szCs w:val="38"/>
      <w:shd w:val="clear" w:color="auto" w:fill="99CB38" w:themeFill="accent1"/>
    </w:rPr>
  </w:style>
  <w:style w:type="numbering" w:customStyle="1" w:styleId="test">
    <w:name w:val="test"/>
    <w:uiPriority w:val="99"/>
    <w:rsid w:val="000B1B98"/>
    <w:pPr>
      <w:numPr>
        <w:numId w:val="2"/>
      </w:numPr>
    </w:pPr>
  </w:style>
  <w:style w:type="paragraph" w:styleId="Geenafstand">
    <w:name w:val="No Spacing"/>
    <w:basedOn w:val="Standaard"/>
    <w:link w:val="GeenafstandChar"/>
    <w:uiPriority w:val="1"/>
    <w:qFormat/>
    <w:rsid w:val="000F58A5"/>
    <w:pPr>
      <w:spacing w:after="0" w:line="240" w:lineRule="auto"/>
    </w:pPr>
  </w:style>
  <w:style w:type="paragraph" w:styleId="Revisie">
    <w:name w:val="Revision"/>
    <w:hidden/>
    <w:uiPriority w:val="99"/>
    <w:semiHidden/>
    <w:rsid w:val="007B0184"/>
  </w:style>
  <w:style w:type="paragraph" w:styleId="Koptekst">
    <w:name w:val="header"/>
    <w:basedOn w:val="Standaard"/>
    <w:link w:val="KoptekstChar"/>
    <w:uiPriority w:val="99"/>
    <w:unhideWhenUsed/>
    <w:rsid w:val="007B0184"/>
    <w:pPr>
      <w:tabs>
        <w:tab w:val="center" w:pos="4536"/>
        <w:tab w:val="right" w:pos="9072"/>
      </w:tabs>
    </w:pPr>
  </w:style>
  <w:style w:type="character" w:customStyle="1" w:styleId="KoptekstChar">
    <w:name w:val="Koptekst Char"/>
    <w:basedOn w:val="Standaardalinea-lettertype"/>
    <w:link w:val="Koptekst"/>
    <w:uiPriority w:val="99"/>
    <w:rsid w:val="007B0184"/>
  </w:style>
  <w:style w:type="paragraph" w:styleId="Voettekst">
    <w:name w:val="footer"/>
    <w:basedOn w:val="Standaard"/>
    <w:link w:val="VoettekstChar"/>
    <w:uiPriority w:val="99"/>
    <w:unhideWhenUsed/>
    <w:rsid w:val="007B0184"/>
    <w:pPr>
      <w:tabs>
        <w:tab w:val="center" w:pos="4536"/>
        <w:tab w:val="right" w:pos="9072"/>
      </w:tabs>
    </w:pPr>
  </w:style>
  <w:style w:type="character" w:customStyle="1" w:styleId="VoettekstChar">
    <w:name w:val="Voettekst Char"/>
    <w:basedOn w:val="Standaardalinea-lettertype"/>
    <w:link w:val="Voettekst"/>
    <w:uiPriority w:val="99"/>
    <w:rsid w:val="007B0184"/>
  </w:style>
  <w:style w:type="character" w:customStyle="1" w:styleId="Kop2Char">
    <w:name w:val="Kop 2 Char"/>
    <w:basedOn w:val="Standaardalinea-lettertype"/>
    <w:link w:val="Kop2"/>
    <w:uiPriority w:val="9"/>
    <w:rsid w:val="000F58A5"/>
    <w:rPr>
      <w:rFonts w:asciiTheme="majorHAnsi" w:eastAsiaTheme="majorEastAsia" w:hAnsiTheme="majorHAnsi" w:cstheme="majorBidi"/>
      <w:b/>
      <w:bCs/>
      <w:iCs/>
      <w:outline/>
      <w:color w:val="99CB38"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Kop3Char">
    <w:name w:val="Kop 3 Char"/>
    <w:basedOn w:val="Standaardalinea-lettertype"/>
    <w:link w:val="Kop3"/>
    <w:uiPriority w:val="9"/>
    <w:semiHidden/>
    <w:rsid w:val="000F58A5"/>
    <w:rPr>
      <w:rFonts w:asciiTheme="majorHAnsi" w:eastAsiaTheme="majorEastAsia" w:hAnsiTheme="majorHAnsi" w:cstheme="majorBidi"/>
      <w:b/>
      <w:bCs/>
      <w:iCs/>
      <w:smallCaps/>
      <w:color w:val="4A7B29" w:themeColor="accent2" w:themeShade="BF"/>
      <w:spacing w:val="24"/>
      <w:sz w:val="28"/>
    </w:rPr>
  </w:style>
  <w:style w:type="character" w:customStyle="1" w:styleId="Kop4Char">
    <w:name w:val="Kop 4 Char"/>
    <w:basedOn w:val="Standaardalinea-lettertype"/>
    <w:link w:val="Kop4"/>
    <w:uiPriority w:val="9"/>
    <w:semiHidden/>
    <w:rsid w:val="000F58A5"/>
    <w:rPr>
      <w:rFonts w:asciiTheme="majorHAnsi" w:eastAsiaTheme="majorEastAsia" w:hAnsiTheme="majorHAnsi" w:cstheme="majorBidi"/>
      <w:b/>
      <w:bCs/>
      <w:iCs/>
      <w:color w:val="729928" w:themeColor="accent1" w:themeShade="BF"/>
      <w:sz w:val="24"/>
    </w:rPr>
  </w:style>
  <w:style w:type="character" w:customStyle="1" w:styleId="Kop5Char">
    <w:name w:val="Kop 5 Char"/>
    <w:basedOn w:val="Standaardalinea-lettertype"/>
    <w:link w:val="Kop5"/>
    <w:uiPriority w:val="9"/>
    <w:semiHidden/>
    <w:rsid w:val="000F58A5"/>
    <w:rPr>
      <w:rFonts w:asciiTheme="majorHAnsi" w:eastAsiaTheme="majorEastAsia" w:hAnsiTheme="majorHAnsi" w:cstheme="majorBidi"/>
      <w:bCs/>
      <w:iCs/>
      <w:caps/>
      <w:color w:val="4A7B29" w:themeColor="accent2" w:themeShade="BF"/>
    </w:rPr>
  </w:style>
  <w:style w:type="character" w:customStyle="1" w:styleId="Kop6Char">
    <w:name w:val="Kop 6 Char"/>
    <w:basedOn w:val="Standaardalinea-lettertype"/>
    <w:link w:val="Kop6"/>
    <w:uiPriority w:val="9"/>
    <w:semiHidden/>
    <w:rsid w:val="000F58A5"/>
    <w:rPr>
      <w:rFonts w:asciiTheme="majorHAnsi" w:eastAsiaTheme="majorEastAsia" w:hAnsiTheme="majorHAnsi" w:cstheme="majorBidi"/>
      <w:iCs/>
      <w:color w:val="729928" w:themeColor="accent1" w:themeShade="BF"/>
    </w:rPr>
  </w:style>
  <w:style w:type="character" w:customStyle="1" w:styleId="Kop7Char">
    <w:name w:val="Kop 7 Char"/>
    <w:basedOn w:val="Standaardalinea-lettertype"/>
    <w:link w:val="Kop7"/>
    <w:uiPriority w:val="9"/>
    <w:semiHidden/>
    <w:rsid w:val="000F58A5"/>
    <w:rPr>
      <w:rFonts w:asciiTheme="majorHAnsi" w:eastAsiaTheme="majorEastAsia" w:hAnsiTheme="majorHAnsi" w:cstheme="majorBidi"/>
      <w:iCs/>
      <w:color w:val="4A7B29" w:themeColor="accent2" w:themeShade="BF"/>
    </w:rPr>
  </w:style>
  <w:style w:type="character" w:customStyle="1" w:styleId="Kop8Char">
    <w:name w:val="Kop 8 Char"/>
    <w:basedOn w:val="Standaardalinea-lettertype"/>
    <w:link w:val="Kop8"/>
    <w:uiPriority w:val="9"/>
    <w:semiHidden/>
    <w:rsid w:val="000F58A5"/>
    <w:rPr>
      <w:rFonts w:asciiTheme="majorHAnsi" w:eastAsiaTheme="majorEastAsia" w:hAnsiTheme="majorHAnsi" w:cstheme="majorBidi"/>
      <w:iCs/>
      <w:color w:val="99CB38" w:themeColor="accent1"/>
    </w:rPr>
  </w:style>
  <w:style w:type="character" w:customStyle="1" w:styleId="Kop9Char">
    <w:name w:val="Kop 9 Char"/>
    <w:basedOn w:val="Standaardalinea-lettertype"/>
    <w:link w:val="Kop9"/>
    <w:uiPriority w:val="9"/>
    <w:semiHidden/>
    <w:rsid w:val="000F58A5"/>
    <w:rPr>
      <w:rFonts w:asciiTheme="majorHAnsi" w:eastAsiaTheme="majorEastAsia" w:hAnsiTheme="majorHAnsi" w:cstheme="majorBidi"/>
      <w:iCs/>
      <w:smallCaps/>
      <w:color w:val="63A537" w:themeColor="accent2"/>
      <w:sz w:val="20"/>
      <w:szCs w:val="21"/>
    </w:rPr>
  </w:style>
  <w:style w:type="paragraph" w:styleId="Bijschrift">
    <w:name w:val="caption"/>
    <w:basedOn w:val="Standaard"/>
    <w:next w:val="Standaard"/>
    <w:uiPriority w:val="35"/>
    <w:semiHidden/>
    <w:unhideWhenUsed/>
    <w:qFormat/>
    <w:rsid w:val="000F58A5"/>
    <w:rPr>
      <w:b/>
      <w:bCs/>
      <w:color w:val="4A7B29" w:themeColor="accent2" w:themeShade="BF"/>
      <w:sz w:val="18"/>
      <w:szCs w:val="18"/>
    </w:rPr>
  </w:style>
  <w:style w:type="paragraph" w:styleId="Titel">
    <w:name w:val="Title"/>
    <w:basedOn w:val="Standaard"/>
    <w:next w:val="Standaard"/>
    <w:link w:val="TitelChar"/>
    <w:uiPriority w:val="10"/>
    <w:qFormat/>
    <w:rsid w:val="000F58A5"/>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elChar">
    <w:name w:val="Titel Char"/>
    <w:basedOn w:val="Standaardalinea-lettertype"/>
    <w:link w:val="Titel"/>
    <w:uiPriority w:val="10"/>
    <w:rsid w:val="000F58A5"/>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Ondertitel">
    <w:name w:val="Subtitle"/>
    <w:aliases w:val="BOinK Ondertitel"/>
    <w:basedOn w:val="Standaard"/>
    <w:next w:val="Standaard"/>
    <w:link w:val="OndertitelChar"/>
    <w:autoRedefine/>
    <w:uiPriority w:val="11"/>
    <w:qFormat/>
    <w:rsid w:val="00BD3221"/>
    <w:pPr>
      <w:spacing w:before="200" w:after="360" w:line="240" w:lineRule="auto"/>
    </w:pPr>
    <w:rPr>
      <w:rFonts w:eastAsiaTheme="majorEastAsia" w:cstheme="majorBidi"/>
      <w:color w:val="57A331"/>
      <w:spacing w:val="20"/>
      <w:sz w:val="24"/>
      <w:szCs w:val="24"/>
    </w:rPr>
  </w:style>
  <w:style w:type="character" w:customStyle="1" w:styleId="OndertitelChar">
    <w:name w:val="Ondertitel Char"/>
    <w:aliases w:val="BOinK Ondertitel Char"/>
    <w:basedOn w:val="Standaardalinea-lettertype"/>
    <w:link w:val="Ondertitel"/>
    <w:uiPriority w:val="11"/>
    <w:rsid w:val="00BD3221"/>
    <w:rPr>
      <w:rFonts w:ascii="Century Gothic" w:eastAsiaTheme="majorEastAsia" w:hAnsi="Century Gothic" w:cstheme="majorBidi"/>
      <w:iCs/>
      <w:color w:val="57A331"/>
      <w:spacing w:val="20"/>
      <w:sz w:val="24"/>
      <w:szCs w:val="24"/>
    </w:rPr>
  </w:style>
  <w:style w:type="character" w:styleId="Zwaar">
    <w:name w:val="Strong"/>
    <w:uiPriority w:val="22"/>
    <w:qFormat/>
    <w:rsid w:val="000F58A5"/>
    <w:rPr>
      <w:b/>
      <w:bCs/>
      <w:spacing w:val="0"/>
    </w:rPr>
  </w:style>
  <w:style w:type="character" w:styleId="Nadruk">
    <w:name w:val="Emphasis"/>
    <w:uiPriority w:val="20"/>
    <w:qFormat/>
    <w:rsid w:val="000F58A5"/>
    <w:rPr>
      <w:rFonts w:eastAsiaTheme="majorEastAsia" w:cstheme="majorBidi"/>
      <w:b/>
      <w:bCs/>
      <w:color w:val="4A7B29" w:themeColor="accent2" w:themeShade="BF"/>
      <w:bdr w:val="single" w:sz="18" w:space="0" w:color="E2DFCC" w:themeColor="background2"/>
      <w:shd w:val="clear" w:color="auto" w:fill="E2DFCC" w:themeFill="background2"/>
    </w:rPr>
  </w:style>
  <w:style w:type="character" w:customStyle="1" w:styleId="GeenafstandChar">
    <w:name w:val="Geen afstand Char"/>
    <w:basedOn w:val="Standaardalinea-lettertype"/>
    <w:link w:val="Geenafstand"/>
    <w:uiPriority w:val="1"/>
    <w:rsid w:val="000F58A5"/>
    <w:rPr>
      <w:iCs/>
      <w:sz w:val="21"/>
      <w:szCs w:val="21"/>
    </w:rPr>
  </w:style>
  <w:style w:type="paragraph" w:styleId="Lijstalinea">
    <w:name w:val="List Paragraph"/>
    <w:basedOn w:val="Standaard"/>
    <w:uiPriority w:val="34"/>
    <w:qFormat/>
    <w:rsid w:val="000F58A5"/>
    <w:pPr>
      <w:numPr>
        <w:numId w:val="6"/>
      </w:numPr>
      <w:contextualSpacing/>
    </w:pPr>
  </w:style>
  <w:style w:type="paragraph" w:styleId="Citaat">
    <w:name w:val="Quote"/>
    <w:basedOn w:val="Standaard"/>
    <w:next w:val="Standaard"/>
    <w:link w:val="CitaatChar"/>
    <w:uiPriority w:val="29"/>
    <w:qFormat/>
    <w:rsid w:val="000F58A5"/>
    <w:rPr>
      <w:b/>
      <w:i/>
      <w:color w:val="63A537" w:themeColor="accent2"/>
      <w:sz w:val="24"/>
    </w:rPr>
  </w:style>
  <w:style w:type="character" w:customStyle="1" w:styleId="CitaatChar">
    <w:name w:val="Citaat Char"/>
    <w:basedOn w:val="Standaardalinea-lettertype"/>
    <w:link w:val="Citaat"/>
    <w:uiPriority w:val="29"/>
    <w:rsid w:val="000F58A5"/>
    <w:rPr>
      <w:b/>
      <w:i/>
      <w:iCs/>
      <w:color w:val="63A537" w:themeColor="accent2"/>
      <w:sz w:val="24"/>
      <w:szCs w:val="21"/>
    </w:rPr>
  </w:style>
  <w:style w:type="paragraph" w:styleId="Duidelijkcitaat">
    <w:name w:val="Intense Quote"/>
    <w:basedOn w:val="Standaard"/>
    <w:next w:val="Standaard"/>
    <w:link w:val="DuidelijkcitaatChar"/>
    <w:uiPriority w:val="30"/>
    <w:qFormat/>
    <w:rsid w:val="000F58A5"/>
    <w:pPr>
      <w:pBdr>
        <w:top w:val="dotted" w:sz="8" w:space="10" w:color="63A537" w:themeColor="accent2"/>
        <w:bottom w:val="dotted" w:sz="8" w:space="10" w:color="63A537" w:themeColor="accent2"/>
      </w:pBdr>
      <w:spacing w:line="300" w:lineRule="auto"/>
      <w:ind w:left="2160" w:right="2160"/>
      <w:jc w:val="center"/>
    </w:pPr>
    <w:rPr>
      <w:rFonts w:asciiTheme="majorHAnsi" w:eastAsiaTheme="majorEastAsia" w:hAnsiTheme="majorHAnsi" w:cstheme="majorBidi"/>
      <w:b/>
      <w:bCs/>
      <w:i/>
      <w:color w:val="63A537" w:themeColor="accent2"/>
      <w:sz w:val="20"/>
      <w:szCs w:val="20"/>
    </w:rPr>
  </w:style>
  <w:style w:type="character" w:customStyle="1" w:styleId="DuidelijkcitaatChar">
    <w:name w:val="Duidelijk citaat Char"/>
    <w:basedOn w:val="Standaardalinea-lettertype"/>
    <w:link w:val="Duidelijkcitaat"/>
    <w:uiPriority w:val="30"/>
    <w:rsid w:val="000F58A5"/>
    <w:rPr>
      <w:rFonts w:asciiTheme="majorHAnsi" w:eastAsiaTheme="majorEastAsia" w:hAnsiTheme="majorHAnsi" w:cstheme="majorBidi"/>
      <w:b/>
      <w:bCs/>
      <w:i/>
      <w:iCs/>
      <w:color w:val="63A537" w:themeColor="accent2"/>
      <w:sz w:val="20"/>
      <w:szCs w:val="20"/>
    </w:rPr>
  </w:style>
  <w:style w:type="character" w:styleId="Subtielebenadrukking">
    <w:name w:val="Subtle Emphasis"/>
    <w:uiPriority w:val="19"/>
    <w:qFormat/>
    <w:rsid w:val="000F58A5"/>
    <w:rPr>
      <w:rFonts w:asciiTheme="majorHAnsi" w:eastAsiaTheme="majorEastAsia" w:hAnsiTheme="majorHAnsi" w:cstheme="majorBidi"/>
      <w:b/>
      <w:i/>
      <w:color w:val="99CB38" w:themeColor="accent1"/>
    </w:rPr>
  </w:style>
  <w:style w:type="character" w:styleId="Intensievebenadrukking">
    <w:name w:val="Intense Emphasis"/>
    <w:aliases w:val="BOinK Intensieve benadrukking"/>
    <w:uiPriority w:val="21"/>
    <w:qFormat/>
    <w:rsid w:val="000F2F8F"/>
    <w:rPr>
      <w:rFonts w:ascii="Dreaming Outloud Pro" w:eastAsiaTheme="majorEastAsia" w:hAnsi="Dreaming Outloud Pro" w:cstheme="majorBidi"/>
      <w:b w:val="0"/>
      <w:bCs/>
      <w:i w:val="0"/>
      <w:iCs/>
      <w:dstrike w:val="0"/>
      <w:color w:val="FFFFFF" w:themeColor="background1"/>
      <w:sz w:val="28"/>
      <w:bdr w:val="single" w:sz="18" w:space="0" w:color="008BD2"/>
      <w:shd w:val="clear" w:color="auto" w:fill="008BD2"/>
      <w:vertAlign w:val="baseline"/>
    </w:rPr>
  </w:style>
  <w:style w:type="character" w:styleId="Subtieleverwijzing">
    <w:name w:val="Subtle Reference"/>
    <w:uiPriority w:val="31"/>
    <w:qFormat/>
    <w:rsid w:val="000F58A5"/>
    <w:rPr>
      <w:i/>
      <w:iCs/>
      <w:smallCaps/>
      <w:color w:val="63A537" w:themeColor="accent2"/>
      <w:u w:color="63A537" w:themeColor="accent2"/>
    </w:rPr>
  </w:style>
  <w:style w:type="character" w:styleId="Intensieveverwijzing">
    <w:name w:val="Intense Reference"/>
    <w:uiPriority w:val="32"/>
    <w:qFormat/>
    <w:rsid w:val="000F58A5"/>
    <w:rPr>
      <w:b/>
      <w:bCs/>
      <w:i/>
      <w:iCs/>
      <w:smallCaps/>
      <w:color w:val="63A537" w:themeColor="accent2"/>
      <w:u w:color="63A537" w:themeColor="accent2"/>
    </w:rPr>
  </w:style>
  <w:style w:type="character" w:styleId="Titelvanboek">
    <w:name w:val="Book Title"/>
    <w:uiPriority w:val="33"/>
    <w:qFormat/>
    <w:rsid w:val="000F58A5"/>
    <w:rPr>
      <w:rFonts w:asciiTheme="majorHAnsi" w:eastAsiaTheme="majorEastAsia" w:hAnsiTheme="majorHAnsi" w:cstheme="majorBidi"/>
      <w:b/>
      <w:bCs/>
      <w:smallCaps/>
      <w:color w:val="63A537" w:themeColor="accent2"/>
      <w:u w:val="single"/>
    </w:rPr>
  </w:style>
  <w:style w:type="paragraph" w:styleId="Kopvaninhoudsopgave">
    <w:name w:val="TOC Heading"/>
    <w:basedOn w:val="Kop1"/>
    <w:next w:val="Standaard"/>
    <w:uiPriority w:val="39"/>
    <w:semiHidden/>
    <w:unhideWhenUsed/>
    <w:qFormat/>
    <w:rsid w:val="000F58A5"/>
    <w:pPr>
      <w:outlineLvl w:val="9"/>
    </w:pPr>
  </w:style>
  <w:style w:type="character" w:styleId="Hyperlink">
    <w:name w:val="Hyperlink"/>
    <w:aliases w:val="BOinK Hyperlink"/>
    <w:basedOn w:val="Standaardalinea-lettertype"/>
    <w:uiPriority w:val="99"/>
    <w:unhideWhenUsed/>
    <w:qFormat/>
    <w:rsid w:val="00BD2BDF"/>
    <w:rPr>
      <w:rFonts w:ascii="Century Gothic" w:hAnsi="Century Gothic"/>
      <w:b w:val="0"/>
      <w:i/>
      <w:color w:val="57A331"/>
      <w:sz w:val="22"/>
      <w:u w:val="single" w:color="57A331"/>
    </w:rPr>
  </w:style>
  <w:style w:type="paragraph" w:customStyle="1" w:styleId="BOinKKop1">
    <w:name w:val="BOinK Kop 1"/>
    <w:basedOn w:val="Kop1"/>
    <w:autoRedefine/>
    <w:qFormat/>
    <w:rsid w:val="00A05517"/>
    <w:pPr>
      <w:pBdr>
        <w:top w:val="none" w:sz="0" w:space="0" w:color="auto"/>
        <w:left w:val="none" w:sz="0" w:space="0" w:color="auto"/>
        <w:bottom w:val="none" w:sz="0" w:space="0" w:color="auto"/>
        <w:right w:val="none" w:sz="0" w:space="0" w:color="auto"/>
      </w:pBdr>
      <w:shd w:val="clear" w:color="auto" w:fill="auto"/>
      <w:spacing w:before="120" w:after="320"/>
      <w:jc w:val="center"/>
    </w:pPr>
    <w:rPr>
      <w:rFonts w:ascii="Century Gothic" w:hAnsi="Century Gothic" w:cs="Times New Roman (Hoofdtekst CS)"/>
      <w:b/>
      <w:color w:val="57A331"/>
      <w:sz w:val="72"/>
    </w:rPr>
  </w:style>
  <w:style w:type="character" w:styleId="GevolgdeHyperlink">
    <w:name w:val="FollowedHyperlink"/>
    <w:basedOn w:val="Standaardalinea-lettertype"/>
    <w:uiPriority w:val="99"/>
    <w:semiHidden/>
    <w:unhideWhenUsed/>
    <w:rsid w:val="000F2F8F"/>
    <w:rPr>
      <w:color w:val="977B2D" w:themeColor="followedHyperlink"/>
      <w:u w:val="single"/>
    </w:rPr>
  </w:style>
  <w:style w:type="paragraph" w:customStyle="1" w:styleId="BOinKKop2">
    <w:name w:val="BOinK Kop 2"/>
    <w:basedOn w:val="kop2nummer"/>
    <w:qFormat/>
    <w:rsid w:val="00BD2BDF"/>
    <w:pPr>
      <w:numPr>
        <w:numId w:val="26"/>
      </w:numPr>
      <w:pBdr>
        <w:top w:val="none" w:sz="0" w:space="0" w:color="auto"/>
        <w:left w:val="none" w:sz="0" w:space="0" w:color="auto"/>
        <w:bottom w:val="none" w:sz="0" w:space="0" w:color="auto"/>
        <w:right w:val="none" w:sz="0" w:space="0" w:color="auto"/>
      </w:pBdr>
      <w:shd w:val="clear" w:color="auto" w:fill="auto"/>
    </w:pPr>
    <w:rPr>
      <w:rFonts w:ascii="Century Gothic" w:hAnsi="Century Gothic"/>
      <w:b/>
      <w:color w:val="57A331"/>
      <w:sz w:val="28"/>
    </w:rPr>
  </w:style>
  <w:style w:type="paragraph" w:customStyle="1" w:styleId="Stijl1">
    <w:name w:val="Stijl1"/>
    <w:basedOn w:val="BOinKKop2"/>
    <w:qFormat/>
    <w:rsid w:val="00BD2BDF"/>
  </w:style>
  <w:style w:type="numbering" w:customStyle="1" w:styleId="BOinKlijstalphabet">
    <w:name w:val="BOinK lijst alphabet"/>
    <w:uiPriority w:val="99"/>
    <w:rsid w:val="00190F09"/>
    <w:pPr>
      <w:numPr>
        <w:numId w:val="25"/>
      </w:numPr>
    </w:pPr>
  </w:style>
  <w:style w:type="character" w:styleId="Onopgelostemelding">
    <w:name w:val="Unresolved Mention"/>
    <w:basedOn w:val="Standaardalinea-lettertype"/>
    <w:uiPriority w:val="99"/>
    <w:semiHidden/>
    <w:unhideWhenUsed/>
    <w:rsid w:val="00994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waarborgfondskinderopvang.nl/ondersteuning/kwaliteitskader-huisvesting-kinderopvang" TargetMode="External"/><Relationship Id="rId26" Type="http://schemas.openxmlformats.org/officeDocument/2006/relationships/hyperlink" Target="https://www.rivm.nl/binnenmilieu/binnen-buitenmilieu-basisscholen-kinderopvang" TargetMode="External"/><Relationship Id="rId39" Type="http://schemas.openxmlformats.org/officeDocument/2006/relationships/hyperlink" Target="https://www.rivm.nl/hitte/kwetsbare-groepen/kinderdagverblijven-en-scholen" TargetMode="External"/><Relationship Id="rId21" Type="http://schemas.openxmlformats.org/officeDocument/2006/relationships/hyperlink" Target="https://klimaatadaptatienederland.nl/kennisdossiers/hitte/aanpak/" TargetMode="External"/><Relationship Id="rId34" Type="http://schemas.openxmlformats.org/officeDocument/2006/relationships/hyperlink" Target="https://www.gezondekinderopvang.nl/themas-0-4-jaar/zonbescherming" TargetMode="External"/><Relationship Id="rId42" Type="http://schemas.openxmlformats.org/officeDocument/2006/relationships/hyperlink" Target="https://www.gezondekinderopvang.nl/themas-0-4-jaar/zonbescherming" TargetMode="External"/><Relationship Id="rId47" Type="http://schemas.openxmlformats.org/officeDocument/2006/relationships/hyperlink" Target="https://www.boink.info/paginas/openbaar/themapaginas/klachten-en-conflicten/uitspraken-geschillencommissie/uitspraak-gc-moet-de-ondernemer-gemiste-opvanguren-vanwege-hittegolf-in-juli-2022-terugbetalen-aan-ouders" TargetMode="Externa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waarborgfondskinderopvang.nl/aanvraag-oorzaken-en-oplossingen-voor-te-warme-gebouwen" TargetMode="External"/><Relationship Id="rId29" Type="http://schemas.openxmlformats.org/officeDocument/2006/relationships/hyperlink" Target="https://www.boink.info/paginas/openbaar/themapaginas/veiligheid-en-gezondheid/huisvesting-kinderopvang" TargetMode="External"/><Relationship Id="rId11" Type="http://schemas.openxmlformats.org/officeDocument/2006/relationships/hyperlink" Target="https://wetten.overheid.nl/BWBR0017017/2023-01-01" TargetMode="External"/><Relationship Id="rId24" Type="http://schemas.openxmlformats.org/officeDocument/2006/relationships/hyperlink" Target="https://www.waarborgfondskinderopvang.nl/kennis/kennisbank/verduurzamen-in-een-huursituatie" TargetMode="External"/><Relationship Id="rId32" Type="http://schemas.openxmlformats.org/officeDocument/2006/relationships/hyperlink" Target="https://www.gezondeleefomgeving.nl/instrumenten/handreiking-hitte-kinderdagverblijven" TargetMode="External"/><Relationship Id="rId37" Type="http://schemas.openxmlformats.org/officeDocument/2006/relationships/hyperlink" Target="https://www.boink.info/paginas/openbaar/themapaginas/veiligheid-en-gezondheid/hitte-in-de-kinderopvang" TargetMode="External"/><Relationship Id="rId40" Type="http://schemas.openxmlformats.org/officeDocument/2006/relationships/hyperlink" Target="https://www.gezondeleefomgeving.nl/instrumenten/handreiking-hitte-kinderdagverblijven" TargetMode="External"/><Relationship Id="rId45" Type="http://schemas.openxmlformats.org/officeDocument/2006/relationships/hyperlink" Target="https://www.boink.info/paginas/openbaar/themapaginas/veiligheid-en-gezondheid/hitte-in-de-kinderopvang" TargetMode="External"/><Relationship Id="rId5" Type="http://schemas.openxmlformats.org/officeDocument/2006/relationships/styles" Target="styles.xml"/><Relationship Id="rId15" Type="http://schemas.openxmlformats.org/officeDocument/2006/relationships/hyperlink" Target="https://www.waarborgfondskinderopvang.nl/aanvraag-oorzaken-en-oplossingen-voor-te-warme-gebouwen" TargetMode="External"/><Relationship Id="rId23" Type="http://schemas.openxmlformats.org/officeDocument/2006/relationships/hyperlink" Target="https://www.waarborgfondskinderopvang.nl/aanvraag-oorzaken-en-oplossingen-voor-te-warme-gebouwen" TargetMode="External"/><Relationship Id="rId28" Type="http://schemas.openxmlformats.org/officeDocument/2006/relationships/hyperlink" Target="https://klimaatadaptatienederland.nl/kennisdossiers/hitte/aanpak/" TargetMode="External"/><Relationship Id="rId36" Type="http://schemas.openxmlformats.org/officeDocument/2006/relationships/hyperlink" Target="https://www.rivm.nl/zonkracht/zonkrachtwijzer" TargetMode="External"/><Relationship Id="rId49" Type="http://schemas.openxmlformats.org/officeDocument/2006/relationships/fontTable" Target="fontTable.xml"/><Relationship Id="rId10" Type="http://schemas.openxmlformats.org/officeDocument/2006/relationships/hyperlink" Target="https://www.rijksoverheid.nl/themas/familie-zorg-en-gezondheid/kinderopvang/veiligheid-kinderopvang-verbeteren" TargetMode="External"/><Relationship Id="rId19" Type="http://schemas.openxmlformats.org/officeDocument/2006/relationships/hyperlink" Target="https://www.rivm.nl/binnenmilieu/binnen-buitenmilieu-basisscholen-kinderopvang" TargetMode="External"/><Relationship Id="rId31" Type="http://schemas.openxmlformats.org/officeDocument/2006/relationships/hyperlink" Target="https://www.rivm.nl/hitte/kwetsbare-groepen/kinderdagverblijven-en-scholen" TargetMode="External"/><Relationship Id="rId44" Type="http://schemas.openxmlformats.org/officeDocument/2006/relationships/hyperlink" Target="https://www.rivm.nl/zonkracht/zonkrachtwijz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www.boink.info/paginas/openbaar/themapaginas/veiligheid-en-gezondheid/huisvesting-kinderopvang" TargetMode="External"/><Relationship Id="rId27" Type="http://schemas.openxmlformats.org/officeDocument/2006/relationships/hyperlink" Target="https://www.duurzamekinderopvang.nl/" TargetMode="External"/><Relationship Id="rId30" Type="http://schemas.openxmlformats.org/officeDocument/2006/relationships/hyperlink" Target="https://www.rivm.nl/hitte/nationaal-hitteplan" TargetMode="External"/><Relationship Id="rId35" Type="http://schemas.openxmlformats.org/officeDocument/2006/relationships/hyperlink" Target="https://www.ggdnog.nl/hitte" TargetMode="External"/><Relationship Id="rId43" Type="http://schemas.openxmlformats.org/officeDocument/2006/relationships/hyperlink" Target="https://www.ggdnog.nl/hitte" TargetMode="External"/><Relationship Id="rId48" Type="http://schemas.openxmlformats.org/officeDocument/2006/relationships/image" Target="media/image3.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waarborgfondskinderopvang.nl/kennis/kennisbank/verduurzamen-in-een-huursituatie" TargetMode="External"/><Relationship Id="rId25" Type="http://schemas.openxmlformats.org/officeDocument/2006/relationships/hyperlink" Target="https://www.waarborgfondskinderopvang.nl/ondersteuning/kwaliteitskader-huisvesting-kinderopvang" TargetMode="External"/><Relationship Id="rId33" Type="http://schemas.openxmlformats.org/officeDocument/2006/relationships/hyperlink" Target="https://ggdleefomgeving.nl/zomer-en-hitte/kleine-kinderen-en-hitte/" TargetMode="External"/><Relationship Id="rId38" Type="http://schemas.openxmlformats.org/officeDocument/2006/relationships/hyperlink" Target="https://www.rivm.nl/hitte/nationaal-hitteplan" TargetMode="External"/><Relationship Id="rId46" Type="http://schemas.openxmlformats.org/officeDocument/2006/relationships/hyperlink" Target="https://www.boink.info/paginas/openbaar/themapaginas/klachten-en-conflicten/uitspraken-geschillencommissie/uitspraak-gc-moet-de-ondernemer-gemiste-opvanguren-vanwege-hittegolf-in-juli-2022-terugbetalen-aan-ouders" TargetMode="External"/><Relationship Id="rId20" Type="http://schemas.openxmlformats.org/officeDocument/2006/relationships/hyperlink" Target="https://www.duurzamekinderopvang.nl/" TargetMode="External"/><Relationship Id="rId41" Type="http://schemas.openxmlformats.org/officeDocument/2006/relationships/hyperlink" Target="https://ggdleefomgeving.nl/zomer-en-hitte/kleine-kinderen-en-hitte/"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Groengeel">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itle0 xmlns="33ca3f07-62d8-42a3-91b9-ed53094678cb" xsi:nil="true"/>
    <lcf76f155ced4ddcb4097134ff3c332f xmlns="33ca3f07-62d8-42a3-91b9-ed53094678cb">
      <Terms xmlns="http://schemas.microsoft.com/office/infopath/2007/PartnerControls"/>
    </lcf76f155ced4ddcb4097134ff3c332f>
    <TaxCatchAll xmlns="ad76e0e1-241c-4095-88f4-6f6d8888933b" xsi:nil="true"/>
    <Beeld xmlns="33ca3f07-62d8-42a3-91b9-ed53094678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645270F6F1784687E220AF4C471E28" ma:contentTypeVersion="13" ma:contentTypeDescription="Een nieuw document maken." ma:contentTypeScope="" ma:versionID="6b5a16df5d0005c01404d16c102b642c">
  <xsd:schema xmlns:xsd="http://www.w3.org/2001/XMLSchema" xmlns:xs="http://www.w3.org/2001/XMLSchema" xmlns:p="http://schemas.microsoft.com/office/2006/metadata/properties" xmlns:ns2="33ca3f07-62d8-42a3-91b9-ed53094678cb" xmlns:ns3="ad76e0e1-241c-4095-88f4-6f6d8888933b" targetNamespace="http://schemas.microsoft.com/office/2006/metadata/properties" ma:root="true" ma:fieldsID="6a2a7d6867c662869c8940d78dcb1d69" ns2:_="" ns3:_="">
    <xsd:import namespace="33ca3f07-62d8-42a3-91b9-ed53094678cb"/>
    <xsd:import namespace="ad76e0e1-241c-4095-88f4-6f6d8888933b"/>
    <xsd:element name="properties">
      <xsd:complexType>
        <xsd:sequence>
          <xsd:element name="documentManagement">
            <xsd:complexType>
              <xsd:all>
                <xsd:element ref="ns2:Title0"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Be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ca3f07-62d8-42a3-91b9-ed53094678cb" elementFormDefault="qualified">
    <xsd:import namespace="http://schemas.microsoft.com/office/2006/documentManagement/types"/>
    <xsd:import namespace="http://schemas.microsoft.com/office/infopath/2007/PartnerControls"/>
    <xsd:element name="Title0" ma:index="8" nillable="true" ma:displayName="Title" ma:description="" ma:internalName="Title0">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d5f05333-d06e-41d1-a500-a0761610c66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Beeld" ma:index="20" nillable="true" ma:displayName="Beeld" ma:format="Thumbnail" ma:internalName="Beeld">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d76e0e1-241c-4095-88f4-6f6d8888933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2b8ee39-2dc8-49bb-9d23-da1aa2ec22b9}" ma:internalName="TaxCatchAll" ma:showField="CatchAllData" ma:web="ad76e0e1-241c-4095-88f4-6f6d888893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B8EDEA-40D3-4CB6-B98E-C15B79261663}">
  <ds:schemaRefs>
    <ds:schemaRef ds:uri="http://schemas.microsoft.com/office/2006/metadata/properties"/>
    <ds:schemaRef ds:uri="http://schemas.microsoft.com/office/infopath/2007/PartnerControls"/>
    <ds:schemaRef ds:uri="33ca3f07-62d8-42a3-91b9-ed53094678cb"/>
    <ds:schemaRef ds:uri="ad76e0e1-241c-4095-88f4-6f6d8888933b"/>
  </ds:schemaRefs>
</ds:datastoreItem>
</file>

<file path=customXml/itemProps2.xml><?xml version="1.0" encoding="utf-8"?>
<ds:datastoreItem xmlns:ds="http://schemas.openxmlformats.org/officeDocument/2006/customXml" ds:itemID="{0E64DF6F-5A21-499D-B2EC-0869166AE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ca3f07-62d8-42a3-91b9-ed53094678cb"/>
    <ds:schemaRef ds:uri="ad76e0e1-241c-4095-88f4-6f6d888893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BE2BBD-8ED7-4849-9198-94877FA40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926</Words>
  <Characters>5260</Characters>
  <Application>Microsoft Office Word</Application>
  <DocSecurity>0</DocSecurity>
  <Lines>99</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6160</CharactersWithSpaces>
  <SharedDoc>false</SharedDoc>
  <HLinks>
    <vt:vector size="114" baseType="variant">
      <vt:variant>
        <vt:i4>5767178</vt:i4>
      </vt:variant>
      <vt:variant>
        <vt:i4>6</vt:i4>
      </vt:variant>
      <vt:variant>
        <vt:i4>0</vt:i4>
      </vt:variant>
      <vt:variant>
        <vt:i4>5</vt:i4>
      </vt:variant>
      <vt:variant>
        <vt:lpwstr>https://www.waarborgfondskinderopvang.nl/aanvraag-oorzaken-en-oplossingen-voor-te-warme-gebouwen</vt:lpwstr>
      </vt:variant>
      <vt:variant>
        <vt:lpwstr/>
      </vt:variant>
      <vt:variant>
        <vt:i4>4390947</vt:i4>
      </vt:variant>
      <vt:variant>
        <vt:i4>3</vt:i4>
      </vt:variant>
      <vt:variant>
        <vt:i4>0</vt:i4>
      </vt:variant>
      <vt:variant>
        <vt:i4>5</vt:i4>
      </vt:variant>
      <vt:variant>
        <vt:lpwstr>https://wetten.overheid.nl/BWBR0017017/2023-01-01</vt:lpwstr>
      </vt:variant>
      <vt:variant>
        <vt:lpwstr>Hoofdstuk1_Afdeling3_Paragraaf3_Artikel1.60</vt:lpwstr>
      </vt:variant>
      <vt:variant>
        <vt:i4>3997750</vt:i4>
      </vt:variant>
      <vt:variant>
        <vt:i4>0</vt:i4>
      </vt:variant>
      <vt:variant>
        <vt:i4>0</vt:i4>
      </vt:variant>
      <vt:variant>
        <vt:i4>5</vt:i4>
      </vt:variant>
      <vt:variant>
        <vt:lpwstr>https://www.rijksoverheid.nl/themas/familie-zorg-en-gezondheid/kinderopvang/veiligheid-kinderopvang-verbeteren</vt:lpwstr>
      </vt:variant>
      <vt:variant>
        <vt:lpwstr/>
      </vt:variant>
      <vt:variant>
        <vt:i4>5046363</vt:i4>
      </vt:variant>
      <vt:variant>
        <vt:i4>45</vt:i4>
      </vt:variant>
      <vt:variant>
        <vt:i4>0</vt:i4>
      </vt:variant>
      <vt:variant>
        <vt:i4>5</vt:i4>
      </vt:variant>
      <vt:variant>
        <vt:lpwstr>https://www.boink.info/paginas/openbaar/themapaginas/klachten-en-conflicten/uitspraken-geschillencommissie/uitspraak-gc-moet-de-ondernemer-gemiste-opvanguren-vanwege-hittegolf-in-juli-2022-terugbetalen-aan-ouders</vt:lpwstr>
      </vt:variant>
      <vt:variant>
        <vt:lpwstr/>
      </vt:variant>
      <vt:variant>
        <vt:i4>3276922</vt:i4>
      </vt:variant>
      <vt:variant>
        <vt:i4>42</vt:i4>
      </vt:variant>
      <vt:variant>
        <vt:i4>0</vt:i4>
      </vt:variant>
      <vt:variant>
        <vt:i4>5</vt:i4>
      </vt:variant>
      <vt:variant>
        <vt:lpwstr>https://www.boink.info/paginas/openbaar/themapaginas/veiligheid-en-gezondheid/hitte-in-de-kinderopvang</vt:lpwstr>
      </vt:variant>
      <vt:variant>
        <vt:lpwstr/>
      </vt:variant>
      <vt:variant>
        <vt:i4>5898261</vt:i4>
      </vt:variant>
      <vt:variant>
        <vt:i4>39</vt:i4>
      </vt:variant>
      <vt:variant>
        <vt:i4>0</vt:i4>
      </vt:variant>
      <vt:variant>
        <vt:i4>5</vt:i4>
      </vt:variant>
      <vt:variant>
        <vt:lpwstr>https://www.rivm.nl/zonkracht/zonkrachtwijzer</vt:lpwstr>
      </vt:variant>
      <vt:variant>
        <vt:lpwstr/>
      </vt:variant>
      <vt:variant>
        <vt:i4>7995506</vt:i4>
      </vt:variant>
      <vt:variant>
        <vt:i4>36</vt:i4>
      </vt:variant>
      <vt:variant>
        <vt:i4>0</vt:i4>
      </vt:variant>
      <vt:variant>
        <vt:i4>5</vt:i4>
      </vt:variant>
      <vt:variant>
        <vt:lpwstr>https://www.ggdnog.nl/hitte</vt:lpwstr>
      </vt:variant>
      <vt:variant>
        <vt:lpwstr/>
      </vt:variant>
      <vt:variant>
        <vt:i4>4784197</vt:i4>
      </vt:variant>
      <vt:variant>
        <vt:i4>33</vt:i4>
      </vt:variant>
      <vt:variant>
        <vt:i4>0</vt:i4>
      </vt:variant>
      <vt:variant>
        <vt:i4>5</vt:i4>
      </vt:variant>
      <vt:variant>
        <vt:lpwstr>https://www.gezondekinderopvang.nl/themas-0-4-jaar/zonbescherming</vt:lpwstr>
      </vt:variant>
      <vt:variant>
        <vt:lpwstr/>
      </vt:variant>
      <vt:variant>
        <vt:i4>7143486</vt:i4>
      </vt:variant>
      <vt:variant>
        <vt:i4>30</vt:i4>
      </vt:variant>
      <vt:variant>
        <vt:i4>0</vt:i4>
      </vt:variant>
      <vt:variant>
        <vt:i4>5</vt:i4>
      </vt:variant>
      <vt:variant>
        <vt:lpwstr>https://ggdleefomgeving.nl/zomer-en-hitte/kleine-kinderen-en-hitte/</vt:lpwstr>
      </vt:variant>
      <vt:variant>
        <vt:lpwstr/>
      </vt:variant>
      <vt:variant>
        <vt:i4>6094867</vt:i4>
      </vt:variant>
      <vt:variant>
        <vt:i4>27</vt:i4>
      </vt:variant>
      <vt:variant>
        <vt:i4>0</vt:i4>
      </vt:variant>
      <vt:variant>
        <vt:i4>5</vt:i4>
      </vt:variant>
      <vt:variant>
        <vt:lpwstr>https://www.gezondeleefomgeving.nl/instrumenten/handreiking-hitte-kinderdagverblijven</vt:lpwstr>
      </vt:variant>
      <vt:variant>
        <vt:lpwstr/>
      </vt:variant>
      <vt:variant>
        <vt:i4>8323108</vt:i4>
      </vt:variant>
      <vt:variant>
        <vt:i4>24</vt:i4>
      </vt:variant>
      <vt:variant>
        <vt:i4>0</vt:i4>
      </vt:variant>
      <vt:variant>
        <vt:i4>5</vt:i4>
      </vt:variant>
      <vt:variant>
        <vt:lpwstr>https://www.rivm.nl/hitte/kwetsbare-groepen/kinderdagverblijven-en-scholen</vt:lpwstr>
      </vt:variant>
      <vt:variant>
        <vt:lpwstr/>
      </vt:variant>
      <vt:variant>
        <vt:i4>1638418</vt:i4>
      </vt:variant>
      <vt:variant>
        <vt:i4>21</vt:i4>
      </vt:variant>
      <vt:variant>
        <vt:i4>0</vt:i4>
      </vt:variant>
      <vt:variant>
        <vt:i4>5</vt:i4>
      </vt:variant>
      <vt:variant>
        <vt:lpwstr>https://www.rivm.nl/hitte/nationaal-hitteplan</vt:lpwstr>
      </vt:variant>
      <vt:variant>
        <vt:lpwstr/>
      </vt:variant>
      <vt:variant>
        <vt:i4>7405608</vt:i4>
      </vt:variant>
      <vt:variant>
        <vt:i4>18</vt:i4>
      </vt:variant>
      <vt:variant>
        <vt:i4>0</vt:i4>
      </vt:variant>
      <vt:variant>
        <vt:i4>5</vt:i4>
      </vt:variant>
      <vt:variant>
        <vt:lpwstr>https://www.boink.info/paginas/openbaar/themapaginas/veiligheid-en-gezondheid/huisvesting-kinderopvang</vt:lpwstr>
      </vt:variant>
      <vt:variant>
        <vt:lpwstr/>
      </vt:variant>
      <vt:variant>
        <vt:i4>5439506</vt:i4>
      </vt:variant>
      <vt:variant>
        <vt:i4>15</vt:i4>
      </vt:variant>
      <vt:variant>
        <vt:i4>0</vt:i4>
      </vt:variant>
      <vt:variant>
        <vt:i4>5</vt:i4>
      </vt:variant>
      <vt:variant>
        <vt:lpwstr>https://klimaatadaptatienederland.nl/kennisdossiers/hitte/aanpak/</vt:lpwstr>
      </vt:variant>
      <vt:variant>
        <vt:lpwstr/>
      </vt:variant>
      <vt:variant>
        <vt:i4>3735588</vt:i4>
      </vt:variant>
      <vt:variant>
        <vt:i4>12</vt:i4>
      </vt:variant>
      <vt:variant>
        <vt:i4>0</vt:i4>
      </vt:variant>
      <vt:variant>
        <vt:i4>5</vt:i4>
      </vt:variant>
      <vt:variant>
        <vt:lpwstr>https://www.waarborgfondskinderopvang.nl/groene-agenda-kinderopvang</vt:lpwstr>
      </vt:variant>
      <vt:variant>
        <vt:lpwstr/>
      </vt:variant>
      <vt:variant>
        <vt:i4>6291564</vt:i4>
      </vt:variant>
      <vt:variant>
        <vt:i4>9</vt:i4>
      </vt:variant>
      <vt:variant>
        <vt:i4>0</vt:i4>
      </vt:variant>
      <vt:variant>
        <vt:i4>5</vt:i4>
      </vt:variant>
      <vt:variant>
        <vt:lpwstr>https://www.rivm.nl/binnenmilieu/binnen-buitenmilieu-basisscholen-kinderopvang</vt:lpwstr>
      </vt:variant>
      <vt:variant>
        <vt:lpwstr/>
      </vt:variant>
      <vt:variant>
        <vt:i4>6881313</vt:i4>
      </vt:variant>
      <vt:variant>
        <vt:i4>6</vt:i4>
      </vt:variant>
      <vt:variant>
        <vt:i4>0</vt:i4>
      </vt:variant>
      <vt:variant>
        <vt:i4>5</vt:i4>
      </vt:variant>
      <vt:variant>
        <vt:lpwstr>https://www.waarborgfondskinderopvang.nl/ondersteuning/kwaliteitskader-huisvesting-kinderopvang</vt:lpwstr>
      </vt:variant>
      <vt:variant>
        <vt:lpwstr/>
      </vt:variant>
      <vt:variant>
        <vt:i4>6357036</vt:i4>
      </vt:variant>
      <vt:variant>
        <vt:i4>3</vt:i4>
      </vt:variant>
      <vt:variant>
        <vt:i4>0</vt:i4>
      </vt:variant>
      <vt:variant>
        <vt:i4>5</vt:i4>
      </vt:variant>
      <vt:variant>
        <vt:lpwstr>https://www.waarborgfondskinderopvang.nl/kennis/kennisbank/verduurzamen-in-een-huursituatie</vt:lpwstr>
      </vt:variant>
      <vt:variant>
        <vt:lpwstr/>
      </vt:variant>
      <vt:variant>
        <vt:i4>5767178</vt:i4>
      </vt:variant>
      <vt:variant>
        <vt:i4>0</vt:i4>
      </vt:variant>
      <vt:variant>
        <vt:i4>0</vt:i4>
      </vt:variant>
      <vt:variant>
        <vt:i4>5</vt:i4>
      </vt:variant>
      <vt:variant>
        <vt:lpwstr>https://www.waarborgfondskinderopvang.nl/aanvraag-oorzaken-en-oplossingen-voor-te-warme-gebouwen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Mecheline Peeters</dc:creator>
  <cp:keywords/>
  <dc:description/>
  <cp:lastModifiedBy>Communicatie BOinK | Annemieke van Wijk</cp:lastModifiedBy>
  <cp:revision>2</cp:revision>
  <cp:lastPrinted>2023-06-27T16:42:00Z</cp:lastPrinted>
  <dcterms:created xsi:type="dcterms:W3CDTF">2026-07-07T15:28:00Z</dcterms:created>
  <dcterms:modified xsi:type="dcterms:W3CDTF">2026-07-07T15:28:00Z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0x010100A0645270F6F1784687E220AF4C471E28</vt:lpwstr>
  </property>
  <property fmtid="{D5CDD505-2E9C-101B-9397-08002B2CF9AE}" pid="3" name="Order">
    <vt:r8>2636800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